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ДЕНЬ ЗАЩИТЫ ДЕТЕЙ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Сценарий праздника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Приобщение дошкольников к здоровому образу жизни, создание положительной атмосферы в детском коллективе.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Закреплять двигательные умения и навыки, развивать ловкость, умение ориентироваться в пространстве, воспитывать чувство взаимопомощи, коммуникативные качества.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Оборудование: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фонограммы с детскими песнями и танцами, шляпа.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Технологии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Здоровьесберегающие, эстетической направленности, инновационные, личностно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ориентированные.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праздника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площадке звучат фонограммы детских песен. Дети всех групп занимают свои места на площадке.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Здравствуйте, ребятишки, девчонки и мальчишки! Дети собрались здесь смелые? Все веселые? Все умелые? Взрослых уважаете? Малышей не обижаете? А праздники любите?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Всем известно тут и там, каждый знает это,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нетерпеньем дети ждут День начала лета!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я поздравляю вас с этим праздником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Днем защиты детей! Ура!!!!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праздник всегда приносит хорошее настроение! А настроение мы будем поднимать необычными летними стихотворениями.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СТИХИ О ЛЕТЕ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выбору в каждой группе)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Ну а теперь нам надо размяться и сделать веселую музыкальную зарядку.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МУЗЫКАЛЬНАЯ ЗАРЯДКА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Теперь мы все бодрые, веселые, спортивные и можем начинать праздничные соревнования. Кто же из ребят самый ловкий и быстрый? Сейчас узнаем. И так, соревнования!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СПОРТИВНАЯ ИГРА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Змейка, прыжки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Пришла пора всем потанцевать! Если нравится тебе, делай так!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ТАНЕЦ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ЕСЛИ НРАВИТСЯ ТЕБЕ, ДЕЛАЙ ТАК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 снова наши веселые, увлекательные спортивные игры.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СПОРТИВНЫЕ ИГРЫ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Прыжки из обруча в обруч, ходьба с крестным шагом.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Передай мяч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Солнышко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ведрышко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русская народная игра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 снова после веселых игр веселый танец танцующих утят.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ТАНЕЦ УТЯТ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Ребята, давайте порадуемся солнцу, природе, лету. Все дружно крикнем Ура! И весело потанцуем.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ДИСКОТЕКА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Наш праздник продолжается и теперь у нас конкурс рисунков на асфальте.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выполняют рисунки на асфальте на тему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