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3D" w:rsidRDefault="00480011">
      <w:pPr>
        <w:pStyle w:val="ConsPlusNormal"/>
        <w:jc w:val="center"/>
        <w:rPr>
          <w:rFonts w:ascii="Times New Roman" w:hAnsi="Times New Roman" w:cs="Times New Roman"/>
          <w:b/>
          <w:sz w:val="28"/>
          <w:szCs w:val="28"/>
        </w:rPr>
      </w:pPr>
      <w:proofErr w:type="spellStart"/>
      <w:r>
        <w:rPr>
          <w:rFonts w:ascii="Times New Roman" w:hAnsi="Times New Roman" w:cs="Times New Roman"/>
          <w:b/>
          <w:sz w:val="28"/>
          <w:szCs w:val="28"/>
        </w:rPr>
        <w:t>Проэкт</w:t>
      </w:r>
      <w:proofErr w:type="spellEnd"/>
      <w:r>
        <w:rPr>
          <w:rFonts w:ascii="Times New Roman" w:hAnsi="Times New Roman" w:cs="Times New Roman"/>
          <w:b/>
          <w:sz w:val="28"/>
          <w:szCs w:val="28"/>
        </w:rPr>
        <w:t xml:space="preserve"> Контракт № </w:t>
      </w:r>
    </w:p>
    <w:p w:rsidR="00E86B3D" w:rsidRDefault="00E86B3D">
      <w:pPr>
        <w:pStyle w:val="Default"/>
      </w:pPr>
    </w:p>
    <w:p w:rsidR="00E86B3D" w:rsidRDefault="007A1C98">
      <w:pPr>
        <w:pStyle w:val="ConsPlusNormal"/>
        <w:jc w:val="center"/>
        <w:rPr>
          <w:rFonts w:ascii="Times New Roman" w:hAnsi="Times New Roman" w:cs="Times New Roman"/>
          <w:b/>
          <w:bCs/>
          <w:sz w:val="28"/>
          <w:szCs w:val="28"/>
        </w:rPr>
      </w:pPr>
      <w:r>
        <w:rPr>
          <w:rFonts w:ascii="Times New Roman" w:hAnsi="Times New Roman" w:cs="Times New Roman"/>
          <w:b/>
          <w:bCs/>
        </w:rPr>
        <w:t>На выполнение работ по текущему ремонту на объекте</w:t>
      </w:r>
      <w:proofErr w:type="gramStart"/>
      <w:r>
        <w:rPr>
          <w:rFonts w:ascii="Times New Roman" w:hAnsi="Times New Roman" w:cs="Times New Roman"/>
          <w:b/>
          <w:bCs/>
        </w:rPr>
        <w:t xml:space="preserve"> :</w:t>
      </w:r>
      <w:proofErr w:type="gramEnd"/>
      <w:r>
        <w:rPr>
          <w:rFonts w:ascii="Times New Roman" w:hAnsi="Times New Roman" w:cs="Times New Roman"/>
          <w:b/>
          <w:bCs/>
        </w:rPr>
        <w:t xml:space="preserve"> «</w:t>
      </w:r>
      <w:r>
        <w:rPr>
          <w:rFonts w:ascii="Times New Roman" w:eastAsia="Tahoma" w:hAnsi="Times New Roman" w:cs="Times New Roman"/>
          <w:b/>
          <w:bCs/>
          <w:color w:val="000000"/>
          <w:sz w:val="24"/>
          <w:szCs w:val="24"/>
          <w:shd w:val="clear" w:color="auto" w:fill="FFFFFF"/>
        </w:rPr>
        <w:t>Монтаж системы автоматической пожарной сигнализации и оповещения людей при пожаре в МБДОУ "ДС №23 "Ласточка" города Евпатории Республики Крым»</w:t>
      </w:r>
    </w:p>
    <w:p w:rsidR="00E86B3D" w:rsidRDefault="007A1C9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(Идентификационный код закупки №</w:t>
      </w:r>
      <w:r w:rsidR="00480011">
        <w:rPr>
          <w:rFonts w:ascii="Times New Roman" w:hAnsi="Times New Roman" w:cs="Times New Roman"/>
          <w:sz w:val="28"/>
          <w:szCs w:val="28"/>
        </w:rPr>
        <w:t xml:space="preserve"> </w:t>
      </w:r>
      <w:proofErr w:type="gramEnd"/>
    </w:p>
    <w:p w:rsidR="00480011" w:rsidRDefault="00480011">
      <w:pPr>
        <w:pStyle w:val="ConsPlusNormal"/>
        <w:jc w:val="center"/>
        <w:rPr>
          <w:rFonts w:ascii="Times New Roman" w:hAnsi="Times New Roman" w:cs="Times New Roman"/>
          <w:sz w:val="24"/>
          <w:szCs w:val="24"/>
        </w:rPr>
      </w:pPr>
    </w:p>
    <w:p w:rsidR="00E86B3D" w:rsidRDefault="00480011">
      <w:pPr>
        <w:pStyle w:val="ConsPlusNormal"/>
        <w:jc w:val="both"/>
        <w:rPr>
          <w:rFonts w:ascii="Times New Roman" w:hAnsi="Times New Roman" w:cs="Times New Roman"/>
          <w:sz w:val="28"/>
          <w:szCs w:val="28"/>
        </w:rPr>
      </w:pPr>
      <w:r>
        <w:rPr>
          <w:rFonts w:ascii="Tahoma" w:eastAsia="Tahoma" w:hAnsi="Tahoma" w:cs="Tahoma"/>
          <w:color w:val="383838"/>
          <w:szCs w:val="22"/>
          <w:shd w:val="clear" w:color="auto" w:fill="FAFAFA"/>
        </w:rPr>
        <w:t xml:space="preserve">                                       243911008746691100100100040004321244</w:t>
      </w:r>
    </w:p>
    <w:tbl>
      <w:tblPr>
        <w:tblW w:w="0" w:type="auto"/>
        <w:jc w:val="center"/>
        <w:tblLayout w:type="fixed"/>
        <w:tblCellMar>
          <w:top w:w="102" w:type="dxa"/>
          <w:left w:w="62" w:type="dxa"/>
          <w:bottom w:w="102" w:type="dxa"/>
          <w:right w:w="62" w:type="dxa"/>
        </w:tblCellMar>
        <w:tblLook w:val="04A0"/>
      </w:tblPr>
      <w:tblGrid>
        <w:gridCol w:w="4649"/>
        <w:gridCol w:w="4422"/>
      </w:tblGrid>
      <w:tr w:rsidR="00E86B3D">
        <w:trPr>
          <w:jc w:val="center"/>
        </w:trPr>
        <w:tc>
          <w:tcPr>
            <w:tcW w:w="4649" w:type="dxa"/>
            <w:tcBorders>
              <w:top w:val="nil"/>
              <w:left w:val="nil"/>
              <w:bottom w:val="nil"/>
              <w:right w:val="nil"/>
            </w:tcBorders>
          </w:tcPr>
          <w:p w:rsidR="00E86B3D" w:rsidRDefault="007A1C98">
            <w:pPr>
              <w:pStyle w:val="ConsPlusNormal"/>
              <w:rPr>
                <w:rFonts w:ascii="Times New Roman" w:hAnsi="Times New Roman" w:cs="Times New Roman"/>
                <w:sz w:val="28"/>
                <w:szCs w:val="28"/>
              </w:rPr>
            </w:pPr>
            <w:r>
              <w:rPr>
                <w:rFonts w:ascii="Times New Roman" w:hAnsi="Times New Roman" w:cs="Times New Roman"/>
                <w:sz w:val="28"/>
                <w:szCs w:val="28"/>
              </w:rPr>
              <w:t xml:space="preserve"> 2024 г. </w:t>
            </w:r>
          </w:p>
        </w:tc>
        <w:tc>
          <w:tcPr>
            <w:tcW w:w="4422" w:type="dxa"/>
            <w:tcBorders>
              <w:top w:val="nil"/>
              <w:left w:val="nil"/>
              <w:bottom w:val="nil"/>
              <w:right w:val="nil"/>
            </w:tcBorders>
          </w:tcPr>
          <w:p w:rsidR="00E86B3D" w:rsidRDefault="007A1C9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г. Евпатория</w:t>
            </w:r>
          </w:p>
        </w:tc>
      </w:tr>
    </w:tbl>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b/>
          <w:color w:val="222222"/>
          <w:sz w:val="28"/>
          <w:szCs w:val="28"/>
        </w:rPr>
        <w:t>МУНИЦИПАЛЬНОЕ БЮДЖЕТНОЕ ДОШКОЛЬНОЕ ОБРАЗОВАТЕЛЬНОЕ УЧРЕЖДЕНИЕ  «ДЕТСКИЙ САД №23 «Ласточка» ГОРОДА ЕВПАТОРИИ РЕСПУБЛИКИ КРЫМ»</w:t>
      </w:r>
      <w:r>
        <w:rPr>
          <w:rFonts w:ascii="Times New Roman" w:hAnsi="Times New Roman" w:cs="Times New Roman"/>
          <w:sz w:val="28"/>
          <w:szCs w:val="28"/>
        </w:rPr>
        <w:t xml:space="preserve">, именуемое в дальнейшем "Заказчик", в лице заведующего </w:t>
      </w:r>
      <w:proofErr w:type="spellStart"/>
      <w:r>
        <w:rPr>
          <w:rFonts w:ascii="Times New Roman" w:hAnsi="Times New Roman" w:cs="Times New Roman"/>
          <w:color w:val="222222"/>
          <w:sz w:val="28"/>
          <w:szCs w:val="28"/>
        </w:rPr>
        <w:t>Ванюниной</w:t>
      </w:r>
      <w:proofErr w:type="spellEnd"/>
      <w:r>
        <w:rPr>
          <w:rFonts w:ascii="Times New Roman" w:hAnsi="Times New Roman" w:cs="Times New Roman"/>
          <w:color w:val="222222"/>
          <w:sz w:val="28"/>
          <w:szCs w:val="28"/>
        </w:rPr>
        <w:t xml:space="preserve"> Елены Анатольевны</w:t>
      </w:r>
      <w:r>
        <w:rPr>
          <w:rFonts w:ascii="Times New Roman" w:hAnsi="Times New Roman" w:cs="Times New Roman"/>
          <w:sz w:val="28"/>
          <w:szCs w:val="28"/>
        </w:rPr>
        <w:t xml:space="preserve">, действующего на основании Устава, с одной стороны, и </w:t>
      </w:r>
      <w:r>
        <w:rPr>
          <w:rFonts w:ascii="Times New Roman" w:hAnsi="Times New Roman" w:cs="Times New Roman"/>
          <w:b/>
          <w:sz w:val="28"/>
          <w:szCs w:val="28"/>
        </w:rPr>
        <w:t xml:space="preserve"> _____</w:t>
      </w:r>
      <w:r>
        <w:rPr>
          <w:rFonts w:ascii="Times New Roman" w:hAnsi="Times New Roman" w:cs="Times New Roman"/>
          <w:sz w:val="28"/>
          <w:szCs w:val="28"/>
        </w:rPr>
        <w:t>, именуемое в дальнейшем "Подрядчик", в лице _______, с другой стороны, вместе именуемые в дальнейшем "Стороны", на основании с соблюдением требований ч. 67 ст. 112 Федерального закона от 05 апреля 2013г</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(далее</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Закон № 44-ФЗ), в порядке, предусмотренном Постановлением Совета Министров Республики Крым от 19 мая 2020 года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на основании Распоряжения Главы Республики Крым об определении единственного подрядчика от «</w:t>
      </w:r>
      <w:r w:rsidR="00A20DB3">
        <w:rPr>
          <w:rFonts w:ascii="Times New Roman" w:hAnsi="Times New Roman" w:cs="Times New Roman"/>
          <w:sz w:val="28"/>
          <w:szCs w:val="28"/>
        </w:rPr>
        <w:t>02</w:t>
      </w:r>
      <w:r>
        <w:rPr>
          <w:rFonts w:ascii="Times New Roman" w:hAnsi="Times New Roman" w:cs="Times New Roman"/>
          <w:sz w:val="28"/>
          <w:szCs w:val="28"/>
        </w:rPr>
        <w:t xml:space="preserve">» </w:t>
      </w:r>
      <w:r w:rsidR="00A20DB3">
        <w:rPr>
          <w:rFonts w:ascii="Times New Roman" w:hAnsi="Times New Roman" w:cs="Times New Roman"/>
          <w:sz w:val="28"/>
          <w:szCs w:val="28"/>
        </w:rPr>
        <w:t>февраля</w:t>
      </w:r>
      <w:r>
        <w:rPr>
          <w:rFonts w:ascii="Times New Roman" w:hAnsi="Times New Roman" w:cs="Times New Roman"/>
          <w:sz w:val="28"/>
          <w:szCs w:val="28"/>
        </w:rPr>
        <w:t xml:space="preserve">  2024 № </w:t>
      </w:r>
      <w:r w:rsidR="00A20DB3">
        <w:rPr>
          <w:rFonts w:ascii="Times New Roman" w:hAnsi="Times New Roman" w:cs="Times New Roman"/>
          <w:sz w:val="28"/>
          <w:szCs w:val="28"/>
        </w:rPr>
        <w:t xml:space="preserve">172-р </w:t>
      </w:r>
      <w:r>
        <w:rPr>
          <w:rFonts w:ascii="Times New Roman" w:hAnsi="Times New Roman" w:cs="Times New Roman"/>
          <w:sz w:val="28"/>
          <w:szCs w:val="28"/>
        </w:rPr>
        <w:t>заключили настоящий контракт (далее - Контракт</w:t>
      </w:r>
      <w:proofErr w:type="gramEnd"/>
      <w:r>
        <w:rPr>
          <w:rFonts w:ascii="Times New Roman" w:hAnsi="Times New Roman" w:cs="Times New Roman"/>
          <w:sz w:val="28"/>
          <w:szCs w:val="28"/>
        </w:rPr>
        <w:t>) о нижеследующем.</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 Предмет Контракта</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rPr>
          <w:rFonts w:ascii="Times New Roman" w:hAnsi="Times New Roman" w:cs="Times New Roman"/>
          <w:b/>
          <w:bCs/>
          <w:sz w:val="28"/>
          <w:szCs w:val="28"/>
        </w:rPr>
      </w:pPr>
      <w:bookmarkStart w:id="0" w:name="P26"/>
      <w:bookmarkEnd w:id="0"/>
      <w:r>
        <w:rPr>
          <w:sz w:val="28"/>
          <w:szCs w:val="28"/>
        </w:rPr>
        <w:t xml:space="preserve">1.1. </w:t>
      </w:r>
      <w:r>
        <w:rPr>
          <w:rFonts w:ascii="Times New Roman" w:hAnsi="Times New Roman" w:cs="Times New Roman"/>
          <w:sz w:val="28"/>
          <w:szCs w:val="28"/>
        </w:rPr>
        <w:t xml:space="preserve">Подрядчик по заданию Заказчика обязуется в установленный Контрактом срок осуществить выполнение работ по текущему ремонту на </w:t>
      </w:r>
      <w:proofErr w:type="spellStart"/>
      <w:r>
        <w:rPr>
          <w:rFonts w:ascii="Times New Roman" w:hAnsi="Times New Roman" w:cs="Times New Roman"/>
          <w:sz w:val="28"/>
          <w:szCs w:val="28"/>
        </w:rPr>
        <w:t>обекте</w:t>
      </w:r>
      <w:proofErr w:type="spellEnd"/>
      <w:r>
        <w:rPr>
          <w:rFonts w:ascii="Times New Roman" w:hAnsi="Times New Roman" w:cs="Times New Roman"/>
          <w:sz w:val="28"/>
          <w:szCs w:val="28"/>
        </w:rPr>
        <w:t>: «</w:t>
      </w:r>
      <w:r>
        <w:rPr>
          <w:rFonts w:ascii="Times New Roman" w:eastAsia="Tahoma" w:hAnsi="Times New Roman" w:cs="Times New Roman"/>
          <w:color w:val="000000"/>
          <w:sz w:val="28"/>
          <w:szCs w:val="28"/>
          <w:shd w:val="clear" w:color="auto" w:fill="FFFFFF"/>
        </w:rPr>
        <w:t>Монтаж системы автоматической пожарной сигнализации и оповещения людей при пожаре в МБДОУ "ДС №23 "Ласточка" города Евпатории Республики Крым»</w:t>
      </w:r>
    </w:p>
    <w:p w:rsidR="00E86B3D" w:rsidRDefault="007A1C98">
      <w:pPr>
        <w:pStyle w:val="Default"/>
      </w:pPr>
      <w:r>
        <w:rPr>
          <w:sz w:val="28"/>
          <w:szCs w:val="28"/>
        </w:rPr>
        <w:t xml:space="preserve"> города Евпатории Республики Крым»  далее - работа), а Заказчик обязуется принять работу и оплатить ее. </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II. Условия выполнение работ</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Работа выполняется Подрядчиком в соответствии с требованиями технического задания (далее - ТЗ) (</w:t>
      </w:r>
      <w:hyperlink w:anchor="P416" w:history="1">
        <w:r>
          <w:rPr>
            <w:rFonts w:ascii="Times New Roman" w:hAnsi="Times New Roman" w:cs="Times New Roman"/>
            <w:sz w:val="28"/>
            <w:szCs w:val="28"/>
          </w:rPr>
          <w:t>приложение</w:t>
        </w:r>
      </w:hyperlink>
      <w:r>
        <w:rPr>
          <w:rFonts w:ascii="Times New Roman" w:hAnsi="Times New Roman" w:cs="Times New Roman"/>
          <w:sz w:val="28"/>
          <w:szCs w:val="28"/>
        </w:rPr>
        <w:t xml:space="preserve"> к настоящему Контракту, приложение N 1 к Контракту) являющегося неотъемлемой частью Контракта.</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III. Взаимодействие Сторон</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3.1. Подрядчик вправе:</w:t>
      </w:r>
    </w:p>
    <w:p w:rsidR="00E86B3D" w:rsidRDefault="007A1C98">
      <w:pPr>
        <w:pStyle w:val="ConsPlusNormal"/>
        <w:spacing w:before="220"/>
        <w:ind w:firstLine="540"/>
        <w:jc w:val="both"/>
        <w:rPr>
          <w:rFonts w:ascii="Times New Roman" w:hAnsi="Times New Roman" w:cs="Times New Roman"/>
          <w:sz w:val="28"/>
          <w:szCs w:val="28"/>
        </w:rPr>
      </w:pPr>
      <w:bookmarkStart w:id="1" w:name="P36"/>
      <w:bookmarkStart w:id="2" w:name="P39"/>
      <w:bookmarkEnd w:id="1"/>
      <w:bookmarkEnd w:id="2"/>
      <w:r>
        <w:rPr>
          <w:rFonts w:ascii="Times New Roman" w:hAnsi="Times New Roman" w:cs="Times New Roman"/>
          <w:sz w:val="28"/>
          <w:szCs w:val="28"/>
        </w:rPr>
        <w:t xml:space="preserve">а) требовать своевременной оплаты на условиях, установленных Контрактом, надлежащим образом выполненных и принятых Заказчиком работ; </w:t>
      </w:r>
    </w:p>
    <w:p w:rsidR="00E86B3D" w:rsidRDefault="007A1C98">
      <w:pPr>
        <w:pStyle w:val="ConsPlusNormal"/>
        <w:spacing w:before="220"/>
        <w:ind w:firstLine="540"/>
        <w:jc w:val="both"/>
        <w:rPr>
          <w:rFonts w:ascii="Times New Roman" w:hAnsi="Times New Roman" w:cs="Times New Roman"/>
          <w:sz w:val="28"/>
          <w:szCs w:val="28"/>
        </w:rPr>
      </w:pPr>
      <w:bookmarkStart w:id="3" w:name="P40"/>
      <w:bookmarkEnd w:id="3"/>
      <w:r>
        <w:rPr>
          <w:rFonts w:ascii="Times New Roman" w:hAnsi="Times New Roman" w:cs="Times New Roman"/>
          <w:sz w:val="28"/>
          <w:szCs w:val="28"/>
        </w:rPr>
        <w:t xml:space="preserve">б)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E86B3D" w:rsidRDefault="007A1C98">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по согласованию с Заказчиком (путем заключения дополнительного соглашения) выполнить работу,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Pr>
            <w:rFonts w:ascii="Times New Roman" w:hAnsi="Times New Roman" w:cs="Times New Roman"/>
            <w:sz w:val="28"/>
            <w:szCs w:val="28"/>
          </w:rPr>
          <w:t>частью 6 статьи 14</w:t>
        </w:r>
      </w:hyperlink>
      <w:r>
        <w:rPr>
          <w:rFonts w:ascii="Times New Roman" w:hAnsi="Times New Roman" w:cs="Times New Roman"/>
          <w:sz w:val="28"/>
          <w:szCs w:val="28"/>
        </w:rPr>
        <w:t xml:space="preserve"> Федерального закона от 5 апреля 2013 N 44-ФЗ "О контрактной системе в</w:t>
      </w:r>
      <w:proofErr w:type="gramEnd"/>
      <w:r>
        <w:rPr>
          <w:rFonts w:ascii="Times New Roman" w:hAnsi="Times New Roman" w:cs="Times New Roman"/>
          <w:sz w:val="28"/>
          <w:szCs w:val="28"/>
        </w:rPr>
        <w:t xml:space="preserve">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г) требовать возмещения убытков, уплаты неустоек (штрафов, пеней) в соответствии с </w:t>
      </w:r>
      <w:hyperlink w:anchor="P175" w:history="1">
        <w:r>
          <w:rPr>
            <w:rFonts w:ascii="Times New Roman" w:hAnsi="Times New Roman" w:cs="Times New Roman"/>
            <w:sz w:val="28"/>
            <w:szCs w:val="28"/>
          </w:rPr>
          <w:t>разделом XI</w:t>
        </w:r>
      </w:hyperlink>
      <w:r>
        <w:rPr>
          <w:rFonts w:ascii="Times New Roman" w:hAnsi="Times New Roman" w:cs="Times New Roman"/>
          <w:sz w:val="28"/>
          <w:szCs w:val="28"/>
        </w:rPr>
        <w:t xml:space="preserve"> настоящего Контракта;</w:t>
      </w:r>
    </w:p>
    <w:p w:rsidR="00E86B3D" w:rsidRDefault="007A1C98">
      <w:pPr>
        <w:pStyle w:val="ConsPlusNormal"/>
        <w:spacing w:before="220"/>
        <w:ind w:firstLine="540"/>
        <w:jc w:val="both"/>
        <w:rPr>
          <w:rFonts w:ascii="Times New Roman" w:hAnsi="Times New Roman" w:cs="Times New Roman"/>
          <w:sz w:val="28"/>
          <w:szCs w:val="28"/>
        </w:rPr>
      </w:pPr>
      <w:bookmarkStart w:id="4" w:name="P43"/>
      <w:bookmarkEnd w:id="4"/>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в случае неисполнения или ненадлежащего исполнения субподрядчиком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 из числа субъектов малого предпринимательства, социально ориентированных некоммерческих организаций. </w:t>
      </w:r>
    </w:p>
    <w:p w:rsidR="00E86B3D" w:rsidRDefault="007A1C98">
      <w:pPr>
        <w:pStyle w:val="ConsPlusNormal"/>
        <w:spacing w:before="220"/>
        <w:ind w:firstLine="540"/>
        <w:jc w:val="both"/>
        <w:rPr>
          <w:rFonts w:ascii="Times New Roman" w:hAnsi="Times New Roman" w:cs="Times New Roman"/>
          <w:sz w:val="28"/>
          <w:szCs w:val="28"/>
        </w:rPr>
      </w:pPr>
      <w:bookmarkStart w:id="5" w:name="P44"/>
      <w:bookmarkEnd w:id="5"/>
      <w:r>
        <w:rPr>
          <w:rFonts w:ascii="Times New Roman" w:hAnsi="Times New Roman" w:cs="Times New Roman"/>
          <w:sz w:val="28"/>
          <w:szCs w:val="28"/>
        </w:rPr>
        <w:t xml:space="preserve">3.2. Подрядчик обязан: </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 выполнить работу в соответствии с ТЗ в предусмотренный Контрактом срок;</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86B3D" w:rsidRDefault="007A1C98">
      <w:pPr>
        <w:pStyle w:val="ConsPlusNormal"/>
        <w:spacing w:before="220"/>
        <w:ind w:firstLine="540"/>
        <w:jc w:val="both"/>
        <w:rPr>
          <w:rFonts w:ascii="Times New Roman" w:hAnsi="Times New Roman" w:cs="Times New Roman"/>
          <w:sz w:val="28"/>
          <w:szCs w:val="28"/>
        </w:rPr>
      </w:pPr>
      <w:bookmarkStart w:id="6" w:name="P47"/>
      <w:bookmarkEnd w:id="6"/>
      <w:r>
        <w:rPr>
          <w:rFonts w:ascii="Times New Roman" w:hAnsi="Times New Roman" w:cs="Times New Roman"/>
          <w:sz w:val="28"/>
          <w:szCs w:val="28"/>
        </w:rPr>
        <w:t xml:space="preserve">в) в случае принятия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г) обеспечить соответствие результатов выполненной работы </w:t>
      </w:r>
      <w:r>
        <w:rPr>
          <w:rFonts w:ascii="Times New Roman" w:hAnsi="Times New Roman" w:cs="Times New Roman"/>
          <w:sz w:val="28"/>
          <w:szCs w:val="28"/>
        </w:rPr>
        <w:lastRenderedPageBreak/>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86B3D" w:rsidRDefault="007A1C9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обеспечить за свой счет устранение недостатков, выявленных при приемке Заказчиком работы (этапов выполнения работы); </w:t>
      </w:r>
    </w:p>
    <w:p w:rsidR="00E86B3D" w:rsidRDefault="007A1C98">
      <w:pPr>
        <w:pStyle w:val="ConsPlusNormal"/>
        <w:spacing w:before="220"/>
        <w:ind w:firstLine="540"/>
        <w:jc w:val="both"/>
        <w:rPr>
          <w:rFonts w:ascii="Times New Roman" w:hAnsi="Times New Roman" w:cs="Times New Roman"/>
          <w:sz w:val="28"/>
          <w:szCs w:val="28"/>
        </w:rPr>
      </w:pPr>
      <w:bookmarkStart w:id="7" w:name="P50"/>
      <w:bookmarkEnd w:id="7"/>
      <w:proofErr w:type="gramStart"/>
      <w:r>
        <w:rPr>
          <w:rFonts w:ascii="Times New Roman" w:hAnsi="Times New Roman" w:cs="Times New Roman"/>
          <w:sz w:val="28"/>
          <w:szCs w:val="28"/>
        </w:rPr>
        <w:t>е) в случае если в ходе выполнения работы возникает необходимость использовать результаты интеллектуальной деятельности (РИД), права на которые принадлежат Подрядчику или третьим лицам, Подрядчик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w:t>
      </w:r>
      <w:proofErr w:type="gramEnd"/>
      <w:r>
        <w:rPr>
          <w:rFonts w:ascii="Times New Roman" w:hAnsi="Times New Roman" w:cs="Times New Roman"/>
          <w:sz w:val="28"/>
          <w:szCs w:val="28"/>
        </w:rPr>
        <w:t xml:space="preserve"> Заказчиком в установленном законодательством Российской Федерации порядке в целях последующего технического обслуживания и (или) ремонта оборудования. Стоимость вознаграждения за права использования </w:t>
      </w:r>
      <w:proofErr w:type="gramStart"/>
      <w:r>
        <w:rPr>
          <w:rFonts w:ascii="Times New Roman" w:hAnsi="Times New Roman" w:cs="Times New Roman"/>
          <w:sz w:val="28"/>
          <w:szCs w:val="28"/>
        </w:rPr>
        <w:t>таких</w:t>
      </w:r>
      <w:proofErr w:type="gramEnd"/>
      <w:r>
        <w:rPr>
          <w:rFonts w:ascii="Times New Roman" w:hAnsi="Times New Roman" w:cs="Times New Roman"/>
          <w:sz w:val="28"/>
          <w:szCs w:val="28"/>
        </w:rPr>
        <w:t xml:space="preserve"> РИД Подрядчиком и/или третьими лицами не включается в цену Контракта, указанную, в </w:t>
      </w:r>
      <w:hyperlink w:anchor="P102" w:history="1">
        <w:r>
          <w:rPr>
            <w:rFonts w:ascii="Times New Roman" w:hAnsi="Times New Roman" w:cs="Times New Roman"/>
            <w:sz w:val="28"/>
            <w:szCs w:val="28"/>
          </w:rPr>
          <w:t>пункте 6.1</w:t>
        </w:r>
      </w:hyperlink>
      <w:r>
        <w:rPr>
          <w:rFonts w:ascii="Times New Roman" w:hAnsi="Times New Roman" w:cs="Times New Roman"/>
          <w:sz w:val="28"/>
          <w:szCs w:val="28"/>
        </w:rPr>
        <w:t xml:space="preserve"> Контракта.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3.3. Заказчик вправе:</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 требовать от Подрядчика надлежащего исполнения обязательств, установленных Контрактом;</w:t>
      </w:r>
    </w:p>
    <w:p w:rsidR="00E86B3D" w:rsidRDefault="007A1C98">
      <w:pPr>
        <w:pStyle w:val="ConsPlusNormal"/>
        <w:spacing w:before="220"/>
        <w:ind w:firstLine="540"/>
        <w:jc w:val="both"/>
        <w:rPr>
          <w:rFonts w:ascii="Times New Roman" w:hAnsi="Times New Roman" w:cs="Times New Roman"/>
          <w:sz w:val="28"/>
          <w:szCs w:val="28"/>
        </w:rPr>
      </w:pPr>
      <w:bookmarkStart w:id="8" w:name="P63"/>
      <w:bookmarkEnd w:id="8"/>
      <w:r>
        <w:rPr>
          <w:rFonts w:ascii="Times New Roman" w:hAnsi="Times New Roman" w:cs="Times New Roman"/>
          <w:sz w:val="28"/>
          <w:szCs w:val="28"/>
        </w:rPr>
        <w:t>б) требовать от Подрядчика своевременного устранения недостатков, выявленных как в ходе приемки, так и в течение гарантийного периода;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проверять ход и качество выполнения Подрядчиком условий настоящего Контракта без вмешательства в оперативно-хозяйственную деятельность Подрядчика;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г) требовать возмещения убытков в соответствии с </w:t>
      </w:r>
      <w:hyperlink w:anchor="P175" w:history="1">
        <w:r>
          <w:rPr>
            <w:rFonts w:ascii="Times New Roman" w:hAnsi="Times New Roman" w:cs="Times New Roman"/>
            <w:sz w:val="28"/>
            <w:szCs w:val="28"/>
          </w:rPr>
          <w:t>разделом XI</w:t>
        </w:r>
      </w:hyperlink>
      <w:r>
        <w:rPr>
          <w:rFonts w:ascii="Times New Roman" w:hAnsi="Times New Roman" w:cs="Times New Roman"/>
          <w:sz w:val="28"/>
          <w:szCs w:val="28"/>
        </w:rPr>
        <w:t xml:space="preserve"> настоящего Контракта, причиненных по вине Подрядчика;</w:t>
      </w:r>
    </w:p>
    <w:p w:rsidR="00E86B3D" w:rsidRDefault="007A1C98">
      <w:pPr>
        <w:pStyle w:val="ConsPlusNormal"/>
        <w:spacing w:before="220"/>
        <w:ind w:firstLine="540"/>
        <w:jc w:val="both"/>
        <w:rPr>
          <w:rFonts w:ascii="Times New Roman" w:hAnsi="Times New Roman" w:cs="Times New Roman"/>
          <w:sz w:val="28"/>
          <w:szCs w:val="28"/>
        </w:rPr>
      </w:pPr>
      <w:bookmarkStart w:id="9" w:name="P66"/>
      <w:bookmarkEnd w:id="9"/>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предложить увеличить или уменьшить в процессе исполнения настоящего Контракта объем выполненной работы, предусмотренный Контрактом, не более чем на десять процентов в порядке и на условиях, установленных Федеральным </w:t>
      </w:r>
      <w:hyperlink r:id="rId9"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N 44-ФЗ; </w:t>
      </w:r>
    </w:p>
    <w:p w:rsidR="00E86B3D" w:rsidRDefault="007A1C98">
      <w:pPr>
        <w:pStyle w:val="ConsPlusNormal"/>
        <w:spacing w:before="220"/>
        <w:ind w:firstLine="540"/>
        <w:jc w:val="both"/>
        <w:rPr>
          <w:rFonts w:ascii="Times New Roman" w:hAnsi="Times New Roman" w:cs="Times New Roman"/>
          <w:sz w:val="28"/>
          <w:szCs w:val="28"/>
        </w:rPr>
      </w:pPr>
      <w:bookmarkStart w:id="10" w:name="P67"/>
      <w:bookmarkEnd w:id="10"/>
      <w:r>
        <w:rPr>
          <w:rFonts w:ascii="Times New Roman" w:hAnsi="Times New Roman" w:cs="Times New Roman"/>
          <w:sz w:val="28"/>
          <w:szCs w:val="28"/>
        </w:rPr>
        <w:t xml:space="preserve">е) принять решение об одностороннем отказе от исполнения настоящего Контракта в соответствии с гражданским законодательством; </w:t>
      </w:r>
    </w:p>
    <w:p w:rsidR="00E86B3D" w:rsidRDefault="007A1C98">
      <w:pPr>
        <w:pStyle w:val="ConsPlusNormal"/>
        <w:spacing w:before="220"/>
        <w:ind w:firstLine="540"/>
        <w:jc w:val="both"/>
        <w:rPr>
          <w:rFonts w:ascii="Times New Roman" w:hAnsi="Times New Roman" w:cs="Times New Roman"/>
          <w:sz w:val="28"/>
          <w:szCs w:val="28"/>
        </w:rPr>
      </w:pPr>
      <w:bookmarkStart w:id="11" w:name="P68"/>
      <w:bookmarkEnd w:id="11"/>
      <w:r>
        <w:rPr>
          <w:rFonts w:ascii="Times New Roman" w:hAnsi="Times New Roman" w:cs="Times New Roman"/>
          <w:sz w:val="28"/>
          <w:szCs w:val="28"/>
        </w:rPr>
        <w:t xml:space="preserve">ж) до принятия решения об одностороннем отказе от исполнения Контракта провести экспертизу выполненной работы с привлечением экспертов, экспертных организаций. </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3.4. Заказчик обязан:</w:t>
      </w:r>
    </w:p>
    <w:p w:rsidR="00E86B3D" w:rsidRDefault="007A1C98">
      <w:pPr>
        <w:pStyle w:val="ConsPlusNormal"/>
        <w:spacing w:before="220"/>
        <w:ind w:firstLine="540"/>
        <w:jc w:val="both"/>
        <w:rPr>
          <w:rFonts w:ascii="Times New Roman" w:hAnsi="Times New Roman" w:cs="Times New Roman"/>
          <w:sz w:val="28"/>
          <w:szCs w:val="28"/>
        </w:rPr>
      </w:pPr>
      <w:bookmarkStart w:id="12" w:name="P70"/>
      <w:bookmarkEnd w:id="12"/>
      <w:r>
        <w:rPr>
          <w:rFonts w:ascii="Times New Roman" w:hAnsi="Times New Roman" w:cs="Times New Roman"/>
          <w:sz w:val="28"/>
          <w:szCs w:val="28"/>
        </w:rPr>
        <w:t xml:space="preserve">а) принять и оплатить выполненную работу в соответствии с </w:t>
      </w:r>
      <w:r>
        <w:rPr>
          <w:rFonts w:ascii="Times New Roman" w:hAnsi="Times New Roman" w:cs="Times New Roman"/>
          <w:sz w:val="28"/>
          <w:szCs w:val="28"/>
        </w:rPr>
        <w:lastRenderedPageBreak/>
        <w:t>Контрактом;</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б) обеспечить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Контракта, в том числе на отдельных этапах его исполнения;</w:t>
      </w:r>
    </w:p>
    <w:p w:rsidR="00E86B3D" w:rsidRDefault="007A1C98">
      <w:pPr>
        <w:pStyle w:val="ConsPlusNormal"/>
        <w:spacing w:before="220"/>
        <w:ind w:firstLine="540"/>
        <w:jc w:val="both"/>
        <w:rPr>
          <w:rFonts w:ascii="Times New Roman" w:hAnsi="Times New Roman" w:cs="Times New Roman"/>
          <w:sz w:val="28"/>
          <w:szCs w:val="28"/>
        </w:rPr>
      </w:pPr>
      <w:bookmarkStart w:id="13" w:name="P72"/>
      <w:bookmarkEnd w:id="13"/>
      <w:proofErr w:type="gramStart"/>
      <w:r>
        <w:rPr>
          <w:rFonts w:ascii="Times New Roman" w:hAnsi="Times New Roman" w:cs="Times New Roman"/>
          <w:sz w:val="28"/>
          <w:szCs w:val="28"/>
        </w:rPr>
        <w:t xml:space="preserve">в) принять решение об одностороннем отказе от исполнения Контракта в случае, если в ходе исполнения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 </w:t>
      </w:r>
      <w:proofErr w:type="gramEnd"/>
    </w:p>
    <w:p w:rsidR="00E86B3D" w:rsidRDefault="007A1C98">
      <w:pPr>
        <w:pStyle w:val="ConsPlusNormal"/>
        <w:spacing w:before="220"/>
        <w:ind w:firstLine="540"/>
        <w:jc w:val="both"/>
        <w:rPr>
          <w:rFonts w:ascii="Times New Roman" w:hAnsi="Times New Roman" w:cs="Times New Roman"/>
          <w:sz w:val="28"/>
          <w:szCs w:val="28"/>
        </w:rPr>
      </w:pPr>
      <w:bookmarkStart w:id="14" w:name="P73"/>
      <w:bookmarkEnd w:id="14"/>
      <w:r>
        <w:rPr>
          <w:rFonts w:ascii="Times New Roman" w:hAnsi="Times New Roman" w:cs="Times New Roman"/>
          <w:sz w:val="28"/>
          <w:szCs w:val="28"/>
        </w:rPr>
        <w:t xml:space="preserve">г) в 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данного требования считается надлежащим уведомлением поставщика (подрядчика, исполнителя) об одностороннем отказе от исполнения контракта; </w:t>
      </w:r>
    </w:p>
    <w:p w:rsidR="00E86B3D" w:rsidRDefault="007A1C9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провести экспертизу выполненной работы для проверки ее соответствия условиям Контракта в соответствии с Федеральным </w:t>
      </w:r>
      <w:hyperlink r:id="rId10"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N 44-ФЗ;</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е) требовать уплаты неустоек (штрафов, пеней) в соответствии с </w:t>
      </w:r>
      <w:hyperlink w:anchor="P175" w:history="1">
        <w:r>
          <w:rPr>
            <w:rFonts w:ascii="Times New Roman" w:hAnsi="Times New Roman" w:cs="Times New Roman"/>
            <w:sz w:val="28"/>
            <w:szCs w:val="28"/>
          </w:rPr>
          <w:t>разделом XI</w:t>
        </w:r>
      </w:hyperlink>
      <w:r>
        <w:rPr>
          <w:rFonts w:ascii="Times New Roman" w:hAnsi="Times New Roman" w:cs="Times New Roman"/>
          <w:sz w:val="28"/>
          <w:szCs w:val="28"/>
        </w:rPr>
        <w:t xml:space="preserve"> настоящего Контракта.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 Заказчик вправе произвести оплату выполненных работ за вычетом неустойки за неисполнение или ненадлежащее исполнение обязательств Подрядчиком, рассчитанной в соответствии с настоящим Контрактом. При этом расчет неустойки за неисполнение или ненадлежащее исполнение обязательств Подрядчиком Заказчик вправе отразить в акте о приемке выполненных работ (форма № КС-2) или ином документе.</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IV. Место и сроки выполнение работ</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bookmarkStart w:id="15" w:name="P79"/>
      <w:bookmarkEnd w:id="15"/>
      <w:r>
        <w:rPr>
          <w:rFonts w:ascii="Times New Roman" w:hAnsi="Times New Roman" w:cs="Times New Roman"/>
          <w:sz w:val="28"/>
          <w:szCs w:val="28"/>
        </w:rPr>
        <w:t>4.1. Работа выполняется в сроки, указанные в Контракте.</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Начало выполнения работ – </w:t>
      </w:r>
      <w:proofErr w:type="gramStart"/>
      <w:r>
        <w:rPr>
          <w:rFonts w:ascii="Times New Roman" w:hAnsi="Times New Roman" w:cs="Times New Roman"/>
          <w:sz w:val="28"/>
          <w:szCs w:val="28"/>
        </w:rPr>
        <w:t>с даты заключения</w:t>
      </w:r>
      <w:proofErr w:type="gramEnd"/>
      <w:r>
        <w:rPr>
          <w:rFonts w:ascii="Times New Roman" w:hAnsi="Times New Roman" w:cs="Times New Roman"/>
          <w:sz w:val="28"/>
          <w:szCs w:val="28"/>
        </w:rPr>
        <w:t xml:space="preserve"> Контракта.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Окончание выполнения работ – не позднее 60 календарных дней </w:t>
      </w:r>
      <w:proofErr w:type="gramStart"/>
      <w:r>
        <w:rPr>
          <w:rFonts w:ascii="Times New Roman" w:hAnsi="Times New Roman" w:cs="Times New Roman"/>
          <w:sz w:val="28"/>
          <w:szCs w:val="28"/>
        </w:rPr>
        <w:t>с даты заключения</w:t>
      </w:r>
      <w:proofErr w:type="gramEnd"/>
      <w:r>
        <w:rPr>
          <w:rFonts w:ascii="Times New Roman" w:hAnsi="Times New Roman" w:cs="Times New Roman"/>
          <w:sz w:val="28"/>
          <w:szCs w:val="28"/>
        </w:rPr>
        <w:t xml:space="preserve"> Контракта.</w:t>
      </w:r>
    </w:p>
    <w:p w:rsidR="00E86B3D" w:rsidRDefault="007A1C98">
      <w:pPr>
        <w:pStyle w:val="ConsPlusNormal"/>
        <w:spacing w:before="220"/>
        <w:ind w:firstLine="540"/>
        <w:jc w:val="both"/>
        <w:rPr>
          <w:rFonts w:ascii="Times New Roman" w:hAnsi="Times New Roman" w:cs="Times New Roman"/>
          <w:sz w:val="28"/>
          <w:szCs w:val="28"/>
        </w:rPr>
      </w:pPr>
      <w:bookmarkStart w:id="16" w:name="P82"/>
      <w:bookmarkEnd w:id="16"/>
      <w:r>
        <w:rPr>
          <w:rFonts w:ascii="Times New Roman" w:hAnsi="Times New Roman" w:cs="Times New Roman"/>
          <w:sz w:val="28"/>
          <w:szCs w:val="28"/>
        </w:rPr>
        <w:t>4.2. Датой исполнения Подрядчиком обязательств по Контракту считается дата подписания Сторонами окончательного акта сдачи-приемки выполненной работы.</w:t>
      </w:r>
    </w:p>
    <w:p w:rsidR="00E86B3D" w:rsidRDefault="007A1C98">
      <w:pPr>
        <w:autoSpaceDE w:val="0"/>
        <w:autoSpaceDN w:val="0"/>
        <w:adjustRightInd w:val="0"/>
        <w:ind w:firstLineChars="183" w:firstLine="512"/>
        <w:jc w:val="both"/>
        <w:rPr>
          <w:rFonts w:ascii="Times New Roman" w:hAnsi="Times New Roman" w:cs="Times New Roman"/>
          <w:color w:val="0D0D0D"/>
          <w:sz w:val="28"/>
          <w:szCs w:val="28"/>
        </w:rPr>
      </w:pPr>
      <w:r>
        <w:rPr>
          <w:rFonts w:ascii="Times New Roman" w:hAnsi="Times New Roman" w:cs="Times New Roman"/>
          <w:sz w:val="28"/>
          <w:szCs w:val="28"/>
        </w:rPr>
        <w:lastRenderedPageBreak/>
        <w:t xml:space="preserve">4.3. Место выполнение работ: </w:t>
      </w:r>
      <w:r>
        <w:rPr>
          <w:rFonts w:ascii="Times New Roman" w:hAnsi="Times New Roman" w:cs="Times New Roman"/>
          <w:color w:val="0D0D0D"/>
          <w:sz w:val="28"/>
          <w:szCs w:val="28"/>
        </w:rPr>
        <w:t>297406, Российская Федерация, город Евпатория, проезд Некрасова дом 24.</w:t>
      </w:r>
    </w:p>
    <w:p w:rsidR="00E86B3D" w:rsidRDefault="00E86B3D">
      <w:pPr>
        <w:pStyle w:val="ConsPlusNormal"/>
        <w:spacing w:before="220"/>
        <w:ind w:firstLine="540"/>
        <w:jc w:val="both"/>
        <w:rPr>
          <w:rFonts w:ascii="Times New Roman" w:hAnsi="Times New Roman" w:cs="Times New Roman"/>
          <w:sz w:val="28"/>
          <w:szCs w:val="28"/>
        </w:rPr>
      </w:pP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V. Порядок сдачи и приемки выполненной работы</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bookmarkStart w:id="17" w:name="P88"/>
      <w:bookmarkEnd w:id="17"/>
      <w:r>
        <w:rPr>
          <w:rFonts w:ascii="Times New Roman" w:hAnsi="Times New Roman" w:cs="Times New Roman"/>
          <w:sz w:val="28"/>
          <w:szCs w:val="28"/>
        </w:rPr>
        <w:t>5.1. Подрядчик обязан в письменной форме уведомить Заказчика о готовности выполненной работы к сдаче не позднее срока окончания выполнения работы.</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Уведомление Подрядчика о готовности выполнения работы к сдаче должно быть подписано руководителем Подрядчика (иным уполномоченным лицом).</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Вместе с уведомлением Подрядчик представляет Заказчику акт сдачи-приемки выполненной работы в 2 экземплярах.</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 акту сдачи-приемки выполненной работы прилагаются также документы, предусмотренные ТЗ.</w:t>
      </w:r>
    </w:p>
    <w:p w:rsidR="00E86B3D" w:rsidRDefault="007A1C98">
      <w:pPr>
        <w:pStyle w:val="ConsPlusNormal"/>
        <w:spacing w:before="220"/>
        <w:ind w:firstLine="540"/>
        <w:jc w:val="both"/>
        <w:rPr>
          <w:rFonts w:ascii="Times New Roman" w:hAnsi="Times New Roman" w:cs="Times New Roman"/>
          <w:sz w:val="28"/>
          <w:szCs w:val="28"/>
        </w:rPr>
      </w:pPr>
      <w:bookmarkStart w:id="18" w:name="P93"/>
      <w:bookmarkEnd w:id="18"/>
      <w:r>
        <w:rPr>
          <w:rFonts w:ascii="Times New Roman" w:hAnsi="Times New Roman" w:cs="Times New Roman"/>
          <w:sz w:val="28"/>
          <w:szCs w:val="28"/>
        </w:rPr>
        <w:t xml:space="preserve">5.2. Оформление документа о приемке выполненной работы осуществляется после предоставления Подрядчиком обеспечения гарантийных обязательств в соответствии с Федеральным </w:t>
      </w:r>
      <w:hyperlink r:id="rId11"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N 44-ФЗ в порядке и в сроки, установленные </w:t>
      </w:r>
      <w:hyperlink w:anchor="P146" w:history="1">
        <w:r>
          <w:rPr>
            <w:rFonts w:ascii="Times New Roman" w:hAnsi="Times New Roman" w:cs="Times New Roman"/>
            <w:sz w:val="28"/>
            <w:szCs w:val="28"/>
          </w:rPr>
          <w:t>разделом IX</w:t>
        </w:r>
      </w:hyperlink>
      <w:r>
        <w:rPr>
          <w:rFonts w:ascii="Times New Roman" w:hAnsi="Times New Roman" w:cs="Times New Roman"/>
          <w:sz w:val="28"/>
          <w:szCs w:val="28"/>
        </w:rPr>
        <w:t xml:space="preserve"> Контракта.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5.3. 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выполненной работы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N 44-ФЗ.</w:t>
      </w:r>
    </w:p>
    <w:p w:rsidR="00E86B3D" w:rsidRDefault="007A1C98">
      <w:pPr>
        <w:pStyle w:val="ConsPlusNormal"/>
        <w:spacing w:before="220"/>
        <w:ind w:firstLine="540"/>
        <w:jc w:val="both"/>
        <w:rPr>
          <w:rFonts w:ascii="Times New Roman" w:hAnsi="Times New Roman" w:cs="Times New Roman"/>
          <w:sz w:val="28"/>
          <w:szCs w:val="28"/>
        </w:rPr>
      </w:pPr>
      <w:bookmarkStart w:id="19" w:name="P95"/>
      <w:bookmarkEnd w:id="19"/>
      <w:r>
        <w:rPr>
          <w:rFonts w:ascii="Times New Roman" w:hAnsi="Times New Roman" w:cs="Times New Roman"/>
          <w:sz w:val="28"/>
          <w:szCs w:val="28"/>
        </w:rPr>
        <w:t xml:space="preserve">5.4. </w:t>
      </w:r>
      <w:proofErr w:type="gramStart"/>
      <w:r>
        <w:rPr>
          <w:rFonts w:ascii="Times New Roman" w:hAnsi="Times New Roman" w:cs="Times New Roman"/>
          <w:sz w:val="28"/>
          <w:szCs w:val="28"/>
        </w:rPr>
        <w:t xml:space="preserve">Заказчик в течение 15 (пятнадцати) рабочих дней с даты получения акта сдачи-приемки выполненной работы и документов, указанных в </w:t>
      </w:r>
      <w:hyperlink w:anchor="P88" w:history="1">
        <w:r>
          <w:rPr>
            <w:rFonts w:ascii="Times New Roman" w:hAnsi="Times New Roman" w:cs="Times New Roman"/>
            <w:sz w:val="28"/>
            <w:szCs w:val="28"/>
          </w:rPr>
          <w:t>пункте 5.1</w:t>
        </w:r>
      </w:hyperlink>
      <w:r>
        <w:rPr>
          <w:rFonts w:ascii="Times New Roman" w:hAnsi="Times New Roman" w:cs="Times New Roman"/>
          <w:sz w:val="28"/>
          <w:szCs w:val="28"/>
        </w:rPr>
        <w:t xml:space="preserve">, </w:t>
      </w:r>
      <w:hyperlink w:anchor="P93" w:history="1">
        <w:r>
          <w:rPr>
            <w:rFonts w:ascii="Times New Roman" w:hAnsi="Times New Roman" w:cs="Times New Roman"/>
            <w:sz w:val="28"/>
            <w:szCs w:val="28"/>
          </w:rPr>
          <w:t>5.2</w:t>
        </w:r>
      </w:hyperlink>
      <w:r>
        <w:rPr>
          <w:rFonts w:ascii="Times New Roman" w:hAnsi="Times New Roman" w:cs="Times New Roman"/>
          <w:sz w:val="28"/>
          <w:szCs w:val="28"/>
        </w:rPr>
        <w:t xml:space="preserve"> настоящего Контракта, осуществляет проверку выполненной Подрядчиком работы по Контракту на предмет соответствия выполненной работы требованиям и условиям Контракта, принимает выполненную работу, передает Подрядчику подписанный со своей стороны акт сдачи-приемки выполненной работы по Контракту или отказывает в приемке, направляя мотивированный</w:t>
      </w:r>
      <w:proofErr w:type="gramEnd"/>
      <w:r>
        <w:rPr>
          <w:rFonts w:ascii="Times New Roman" w:hAnsi="Times New Roman" w:cs="Times New Roman"/>
          <w:sz w:val="28"/>
          <w:szCs w:val="28"/>
        </w:rPr>
        <w:t xml:space="preserve"> отказ от приемки выполненной работы с перечнем выявленных недостатков и с указанием сроков их устранения.</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5.5. Заказчик вправе не отказывать в приемке выполненной работы в случае выявления несоответствия этих работ условиям Контракта, если выявленное несоответствие не препятствует приемке этих работ и устранено Подрядчиком.</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5.6. Выявленные недостатки устраняются Подрядчиком за его счет.</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VI. Цена Контракта и порядок расчетов</w:t>
      </w:r>
    </w:p>
    <w:p w:rsidR="00E86B3D" w:rsidRDefault="00E86B3D">
      <w:pPr>
        <w:pStyle w:val="ConsPlusNormal"/>
        <w:jc w:val="both"/>
        <w:rPr>
          <w:rFonts w:ascii="Times New Roman" w:hAnsi="Times New Roman" w:cs="Times New Roman"/>
          <w:sz w:val="28"/>
          <w:szCs w:val="28"/>
        </w:rPr>
      </w:pPr>
    </w:p>
    <w:p w:rsidR="00E86B3D" w:rsidRDefault="007A1C98">
      <w:pPr>
        <w:spacing w:after="0" w:line="240" w:lineRule="auto"/>
        <w:jc w:val="both"/>
        <w:rPr>
          <w:rFonts w:ascii="Times New Roman" w:hAnsi="Times New Roman" w:cs="Times New Roman"/>
          <w:sz w:val="28"/>
          <w:szCs w:val="28"/>
        </w:rPr>
      </w:pPr>
      <w:bookmarkStart w:id="20" w:name="P102"/>
      <w:bookmarkEnd w:id="20"/>
      <w:r>
        <w:rPr>
          <w:rFonts w:ascii="Times New Roman" w:hAnsi="Times New Roman" w:cs="Times New Roman"/>
          <w:sz w:val="28"/>
          <w:szCs w:val="28"/>
        </w:rPr>
        <w:t>6.1. Цена Контракта составляет</w:t>
      </w:r>
      <w:r>
        <w:rPr>
          <w:rFonts w:ascii="Times New Roman" w:hAnsi="Times New Roman" w:cs="Times New Roman"/>
          <w:b/>
          <w:bCs/>
          <w:sz w:val="28"/>
          <w:szCs w:val="28"/>
        </w:rPr>
        <w:t xml:space="preserve"> 1 353 980 руб. (Один миллион триста пятьдесят три тысячи девятьсот восемьдесят руб. 00 коп.), </w:t>
      </w:r>
      <w:r>
        <w:rPr>
          <w:rFonts w:ascii="Times New Roman" w:hAnsi="Times New Roman" w:cs="Times New Roman"/>
          <w:sz w:val="28"/>
          <w:szCs w:val="28"/>
        </w:rPr>
        <w:t xml:space="preserve"> НДС не облагается.</w:t>
      </w:r>
    </w:p>
    <w:p w:rsidR="00E86B3D" w:rsidRDefault="007A1C98">
      <w:pPr>
        <w:pStyle w:val="ConsPlusNormal"/>
        <w:spacing w:before="220"/>
        <w:ind w:firstLine="540"/>
        <w:jc w:val="both"/>
        <w:rPr>
          <w:rFonts w:ascii="Times New Roman" w:hAnsi="Times New Roman" w:cs="Times New Roman"/>
          <w:sz w:val="28"/>
          <w:szCs w:val="28"/>
        </w:rPr>
      </w:pPr>
      <w:bookmarkStart w:id="21" w:name="P107"/>
      <w:bookmarkEnd w:id="21"/>
      <w:r>
        <w:rPr>
          <w:rFonts w:ascii="Times New Roman" w:hAnsi="Times New Roman" w:cs="Times New Roman"/>
          <w:sz w:val="28"/>
          <w:szCs w:val="28"/>
        </w:rPr>
        <w:t xml:space="preserve">6.2. </w:t>
      </w:r>
      <w:proofErr w:type="gramStart"/>
      <w:r>
        <w:rPr>
          <w:rFonts w:ascii="Times New Roman" w:hAnsi="Times New Roman" w:cs="Times New Roman"/>
          <w:sz w:val="28"/>
          <w:szCs w:val="28"/>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86B3D" w:rsidRDefault="007A1C98">
      <w:pPr>
        <w:pStyle w:val="ConsPlusNormal"/>
        <w:spacing w:before="220"/>
        <w:ind w:firstLine="540"/>
        <w:jc w:val="both"/>
        <w:rPr>
          <w:rFonts w:ascii="Times New Roman" w:hAnsi="Times New Roman" w:cs="Times New Roman"/>
          <w:sz w:val="28"/>
          <w:szCs w:val="28"/>
        </w:rPr>
      </w:pPr>
      <w:bookmarkStart w:id="22" w:name="P108"/>
      <w:bookmarkEnd w:id="22"/>
      <w:r>
        <w:rPr>
          <w:rFonts w:ascii="Times New Roman" w:hAnsi="Times New Roman" w:cs="Times New Roman"/>
          <w:sz w:val="28"/>
          <w:szCs w:val="28"/>
        </w:rPr>
        <w:t>6.3. Цена контракта включает в себя все расходы, связанные с выполнением Подрядчиком обязательств по Контракту, в том числе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E86B3D" w:rsidRDefault="007A1C98">
      <w:pPr>
        <w:pStyle w:val="ConsPlusNormal"/>
        <w:spacing w:before="220"/>
        <w:ind w:firstLine="540"/>
        <w:jc w:val="both"/>
        <w:rPr>
          <w:rFonts w:ascii="Times New Roman" w:hAnsi="Times New Roman" w:cs="Times New Roman"/>
          <w:sz w:val="28"/>
          <w:szCs w:val="28"/>
        </w:rPr>
      </w:pPr>
      <w:bookmarkStart w:id="23" w:name="P109"/>
      <w:bookmarkEnd w:id="23"/>
      <w:r>
        <w:rPr>
          <w:rFonts w:ascii="Times New Roman" w:hAnsi="Times New Roman" w:cs="Times New Roman"/>
          <w:sz w:val="28"/>
          <w:szCs w:val="28"/>
        </w:rPr>
        <w:t xml:space="preserve">6.4.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13"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N 44-ФЗ и настоящим Контрактом.</w:t>
      </w:r>
    </w:p>
    <w:p w:rsidR="00E86B3D" w:rsidRDefault="007A1C98">
      <w:pPr>
        <w:pStyle w:val="ConsPlusNormal"/>
        <w:spacing w:before="220"/>
        <w:ind w:firstLine="540"/>
        <w:jc w:val="both"/>
        <w:rPr>
          <w:rFonts w:ascii="Times New Roman" w:hAnsi="Times New Roman" w:cs="Times New Roman"/>
          <w:sz w:val="28"/>
          <w:szCs w:val="28"/>
        </w:rPr>
      </w:pPr>
      <w:bookmarkStart w:id="24" w:name="P110"/>
      <w:bookmarkEnd w:id="24"/>
      <w:r>
        <w:rPr>
          <w:rFonts w:ascii="Times New Roman" w:hAnsi="Times New Roman" w:cs="Times New Roman"/>
          <w:sz w:val="28"/>
          <w:szCs w:val="28"/>
        </w:rPr>
        <w:t>Цена настоящего Контракта может быть снижена по соглашению Сторон без изменения предусмотренных Контрактом объема и качества выполненной работы и иных условий Контракта.</w:t>
      </w:r>
    </w:p>
    <w:p w:rsidR="00E86B3D" w:rsidRDefault="007A1C98">
      <w:pPr>
        <w:pStyle w:val="ConsPlusNormal"/>
        <w:spacing w:before="220"/>
        <w:ind w:firstLine="540"/>
        <w:jc w:val="both"/>
        <w:rPr>
          <w:rFonts w:ascii="Times New Roman" w:hAnsi="Times New Roman" w:cs="Times New Roman"/>
          <w:sz w:val="28"/>
          <w:szCs w:val="28"/>
        </w:rPr>
      </w:pPr>
      <w:bookmarkStart w:id="25" w:name="P111"/>
      <w:bookmarkEnd w:id="25"/>
      <w:r>
        <w:rPr>
          <w:rFonts w:ascii="Times New Roman" w:hAnsi="Times New Roman" w:cs="Times New Roman"/>
          <w:sz w:val="28"/>
          <w:szCs w:val="28"/>
        </w:rPr>
        <w:t>6.5. Источник финансирования Контракта – средства бюджетных учреждений (бюджет муниципального образования городской округ Евпатория Республики Крым).</w:t>
      </w:r>
    </w:p>
    <w:p w:rsidR="00E86B3D" w:rsidRDefault="007A1C98">
      <w:pPr>
        <w:pStyle w:val="ConsPlusNormal"/>
        <w:spacing w:before="220"/>
        <w:ind w:firstLine="540"/>
        <w:jc w:val="both"/>
        <w:rPr>
          <w:rFonts w:ascii="Times New Roman" w:hAnsi="Times New Roman" w:cs="Times New Roman"/>
          <w:sz w:val="28"/>
          <w:szCs w:val="28"/>
        </w:rPr>
      </w:pPr>
      <w:bookmarkStart w:id="26" w:name="P112"/>
      <w:bookmarkEnd w:id="26"/>
      <w:r>
        <w:rPr>
          <w:rFonts w:ascii="Times New Roman" w:hAnsi="Times New Roman" w:cs="Times New Roman"/>
          <w:sz w:val="28"/>
          <w:szCs w:val="28"/>
        </w:rPr>
        <w:t xml:space="preserve">6.6. Авансирование не предусмотрено. Расчеты между Заказчиком и Подрядчиком за выполненную работу производятся не позднее срока, установленного </w:t>
      </w:r>
      <w:hyperlink r:id="rId14" w:history="1">
        <w:r>
          <w:rPr>
            <w:rFonts w:ascii="Times New Roman" w:hAnsi="Times New Roman" w:cs="Times New Roman"/>
            <w:sz w:val="28"/>
            <w:szCs w:val="28"/>
          </w:rPr>
          <w:t>частью 13.1 статьи 34</w:t>
        </w:r>
      </w:hyperlink>
      <w:r>
        <w:rPr>
          <w:rFonts w:ascii="Times New Roman" w:hAnsi="Times New Roman" w:cs="Times New Roman"/>
          <w:sz w:val="28"/>
          <w:szCs w:val="28"/>
        </w:rPr>
        <w:t xml:space="preserve"> Федерального закона N 44-ФЗ,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Заказчиком акта сдачи-приемки выполненной работы.</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6.7. В случае отсутствия обязательств, предусмотренных контрактом, по выплате авансового платежа оплата выполненной работы производится Заказчиком, на указанные Подрядчиком реквизиты, в течение срока, установленного </w:t>
      </w:r>
      <w:hyperlink r:id="rId15" w:history="1">
        <w:r>
          <w:rPr>
            <w:rFonts w:ascii="Times New Roman" w:hAnsi="Times New Roman" w:cs="Times New Roman"/>
            <w:sz w:val="28"/>
            <w:szCs w:val="28"/>
          </w:rPr>
          <w:t>частью 8 статьи 30</w:t>
        </w:r>
      </w:hyperlink>
      <w:r>
        <w:rPr>
          <w:rFonts w:ascii="Times New Roman" w:hAnsi="Times New Roman" w:cs="Times New Roman"/>
          <w:sz w:val="28"/>
          <w:szCs w:val="28"/>
        </w:rPr>
        <w:t xml:space="preserve"> и </w:t>
      </w:r>
      <w:hyperlink r:id="rId16" w:history="1">
        <w:r>
          <w:rPr>
            <w:rFonts w:ascii="Times New Roman" w:hAnsi="Times New Roman" w:cs="Times New Roman"/>
            <w:sz w:val="28"/>
            <w:szCs w:val="28"/>
          </w:rPr>
          <w:t>частью 13.1 статьи 34</w:t>
        </w:r>
      </w:hyperlink>
      <w:r>
        <w:rPr>
          <w:rFonts w:ascii="Times New Roman" w:hAnsi="Times New Roman" w:cs="Times New Roman"/>
          <w:sz w:val="28"/>
          <w:szCs w:val="28"/>
        </w:rPr>
        <w:t xml:space="preserve"> Федерального закона N 44-ФЗ, со дня подписания акта сдачи-приемки выполненной работы.</w:t>
      </w:r>
    </w:p>
    <w:p w:rsidR="00E86B3D" w:rsidRDefault="007A1C98">
      <w:pPr>
        <w:pStyle w:val="ConsPlusNormal"/>
        <w:spacing w:before="220"/>
        <w:ind w:firstLine="540"/>
        <w:jc w:val="both"/>
        <w:rPr>
          <w:rFonts w:ascii="Times New Roman" w:hAnsi="Times New Roman" w:cs="Times New Roman"/>
          <w:sz w:val="28"/>
          <w:szCs w:val="28"/>
        </w:rPr>
      </w:pPr>
      <w:bookmarkStart w:id="27" w:name="P121"/>
      <w:bookmarkStart w:id="28" w:name="P114"/>
      <w:bookmarkEnd w:id="27"/>
      <w:bookmarkEnd w:id="28"/>
      <w:r>
        <w:rPr>
          <w:rFonts w:ascii="Times New Roman" w:hAnsi="Times New Roman" w:cs="Times New Roman"/>
          <w:sz w:val="28"/>
          <w:szCs w:val="28"/>
        </w:rPr>
        <w:t xml:space="preserve">6.8.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w:t>
      </w:r>
      <w:r>
        <w:rPr>
          <w:rFonts w:ascii="Times New Roman" w:hAnsi="Times New Roman" w:cs="Times New Roman"/>
          <w:sz w:val="28"/>
          <w:szCs w:val="28"/>
        </w:rPr>
        <w:lastRenderedPageBreak/>
        <w:t>риски, связанные с перечислением Заказчиком денежных средств на указанный в настоящем Контракте счет Подрядчика, несет Подрядчик.</w:t>
      </w:r>
    </w:p>
    <w:p w:rsidR="00E86B3D" w:rsidRDefault="00E86B3D">
      <w:pPr>
        <w:pStyle w:val="ConsPlusNormal"/>
        <w:jc w:val="both"/>
        <w:rPr>
          <w:rFonts w:ascii="Times New Roman" w:hAnsi="Times New Roman" w:cs="Times New Roman"/>
          <w:sz w:val="28"/>
          <w:szCs w:val="28"/>
        </w:rPr>
      </w:pPr>
      <w:bookmarkStart w:id="29" w:name="P122"/>
      <w:bookmarkEnd w:id="29"/>
    </w:p>
    <w:p w:rsidR="00E86B3D" w:rsidRDefault="007A1C98">
      <w:pPr>
        <w:pStyle w:val="ConsPlusNormal"/>
        <w:jc w:val="center"/>
        <w:outlineLvl w:val="1"/>
        <w:rPr>
          <w:rFonts w:ascii="Times New Roman" w:hAnsi="Times New Roman" w:cs="Times New Roman"/>
          <w:sz w:val="28"/>
          <w:szCs w:val="28"/>
        </w:rPr>
      </w:pPr>
      <w:bookmarkStart w:id="30" w:name="P124"/>
      <w:bookmarkEnd w:id="30"/>
      <w:r>
        <w:rPr>
          <w:rFonts w:ascii="Times New Roman" w:hAnsi="Times New Roman" w:cs="Times New Roman"/>
          <w:sz w:val="28"/>
          <w:szCs w:val="28"/>
        </w:rPr>
        <w:t>VII. Обеспечение исполнения Контракта</w:t>
      </w:r>
    </w:p>
    <w:p w:rsidR="00E86B3D" w:rsidRDefault="007A1C98">
      <w:pPr>
        <w:pStyle w:val="ConsPlusNormal"/>
        <w:spacing w:before="220"/>
        <w:ind w:firstLine="540"/>
        <w:jc w:val="both"/>
        <w:rPr>
          <w:rFonts w:ascii="Times New Roman" w:hAnsi="Times New Roman" w:cs="Times New Roman"/>
          <w:sz w:val="28"/>
          <w:szCs w:val="28"/>
        </w:rPr>
      </w:pPr>
      <w:bookmarkStart w:id="31" w:name="P126"/>
      <w:bookmarkEnd w:id="31"/>
      <w:r>
        <w:rPr>
          <w:rFonts w:ascii="Times New Roman" w:hAnsi="Times New Roman" w:cs="Times New Roman"/>
          <w:sz w:val="28"/>
          <w:szCs w:val="28"/>
        </w:rPr>
        <w:t xml:space="preserve">7.1. Обеспечение исполнения Контракта устанавливается в размере, установленном </w:t>
      </w:r>
      <w:hyperlink r:id="rId17" w:history="1">
        <w:r>
          <w:rPr>
            <w:rFonts w:ascii="Times New Roman" w:hAnsi="Times New Roman" w:cs="Times New Roman"/>
            <w:sz w:val="28"/>
            <w:szCs w:val="28"/>
          </w:rPr>
          <w:t>частью 6</w:t>
        </w:r>
      </w:hyperlink>
      <w:r>
        <w:rPr>
          <w:rFonts w:ascii="Times New Roman" w:hAnsi="Times New Roman" w:cs="Times New Roman"/>
          <w:sz w:val="28"/>
          <w:szCs w:val="28"/>
        </w:rPr>
        <w:t xml:space="preserve"> и частью 6.1 статьи 96 Федерального закона N 44-ФЗ, и составляет 10 % (десять процентов) от цены Контракта или в сумме 135 398 руб. (Сто тридцать пять тысяч триста девяносто восемь руб. 00 коп.).</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134" w:history="1">
        <w:r>
          <w:rPr>
            <w:rFonts w:ascii="Times New Roman" w:hAnsi="Times New Roman" w:cs="Times New Roman"/>
            <w:sz w:val="28"/>
            <w:szCs w:val="28"/>
          </w:rPr>
          <w:t>пунктами 7.6</w:t>
        </w:r>
      </w:hyperlink>
      <w:r>
        <w:rPr>
          <w:rFonts w:ascii="Times New Roman" w:hAnsi="Times New Roman" w:cs="Times New Roman"/>
          <w:sz w:val="28"/>
          <w:szCs w:val="28"/>
        </w:rPr>
        <w:t xml:space="preserve"> и </w:t>
      </w:r>
      <w:hyperlink w:anchor="P135" w:history="1">
        <w:r>
          <w:rPr>
            <w:rFonts w:ascii="Times New Roman" w:hAnsi="Times New Roman" w:cs="Times New Roman"/>
            <w:sz w:val="28"/>
            <w:szCs w:val="28"/>
          </w:rPr>
          <w:t>7.7</w:t>
        </w:r>
      </w:hyperlink>
      <w:r>
        <w:rPr>
          <w:rFonts w:ascii="Times New Roman" w:hAnsi="Times New Roman" w:cs="Times New Roman"/>
          <w:sz w:val="28"/>
          <w:szCs w:val="28"/>
        </w:rPr>
        <w:t xml:space="preserve"> настоящего Контракта.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7.2. Исполнение Контракта обеспечивается предоставлением независимой гарантии, выданной банком и соответствующей требованиям </w:t>
      </w:r>
      <w:hyperlink r:id="rId18" w:history="1">
        <w:r>
          <w:rPr>
            <w:rFonts w:ascii="Times New Roman" w:hAnsi="Times New Roman" w:cs="Times New Roman"/>
            <w:sz w:val="28"/>
            <w:szCs w:val="28"/>
          </w:rPr>
          <w:t>статьи 45</w:t>
        </w:r>
      </w:hyperlink>
      <w:r>
        <w:rPr>
          <w:rFonts w:ascii="Times New Roman" w:hAnsi="Times New Roman" w:cs="Times New Roman"/>
          <w:sz w:val="28"/>
          <w:szCs w:val="28"/>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9" w:history="1">
        <w:r>
          <w:rPr>
            <w:rFonts w:ascii="Times New Roman" w:hAnsi="Times New Roman" w:cs="Times New Roman"/>
            <w:sz w:val="28"/>
            <w:szCs w:val="28"/>
          </w:rPr>
          <w:t>статьей 95</w:t>
        </w:r>
      </w:hyperlink>
      <w:r>
        <w:rPr>
          <w:rFonts w:ascii="Times New Roman" w:hAnsi="Times New Roman" w:cs="Times New Roman"/>
          <w:sz w:val="28"/>
          <w:szCs w:val="28"/>
        </w:rPr>
        <w:t xml:space="preserve"> Федерального закона N 44-ФЗ.</w:t>
      </w:r>
    </w:p>
    <w:p w:rsidR="00E86B3D" w:rsidRDefault="007A1C98">
      <w:pPr>
        <w:pStyle w:val="ConsPlusNormal"/>
        <w:spacing w:before="220"/>
        <w:ind w:firstLine="540"/>
        <w:jc w:val="both"/>
        <w:rPr>
          <w:rFonts w:ascii="Times New Roman" w:hAnsi="Times New Roman" w:cs="Times New Roman"/>
          <w:sz w:val="28"/>
          <w:szCs w:val="28"/>
        </w:rPr>
      </w:pPr>
      <w:bookmarkStart w:id="32" w:name="P131"/>
      <w:bookmarkEnd w:id="32"/>
      <w:r>
        <w:rPr>
          <w:rFonts w:ascii="Times New Roman" w:hAnsi="Times New Roman" w:cs="Times New Roman"/>
          <w:sz w:val="28"/>
          <w:szCs w:val="28"/>
        </w:rPr>
        <w:t xml:space="preserve">7.3. </w:t>
      </w:r>
      <w:proofErr w:type="gramStart"/>
      <w:r>
        <w:rPr>
          <w:rFonts w:ascii="Times New Roman" w:hAnsi="Times New Roman" w:cs="Times New Roman"/>
          <w:sz w:val="28"/>
          <w:szCs w:val="28"/>
        </w:rPr>
        <w:t xml:space="preserve">Денежные средства, внесенные Подрядчиком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26" w:history="1">
        <w:r>
          <w:rPr>
            <w:rFonts w:ascii="Times New Roman" w:hAnsi="Times New Roman" w:cs="Times New Roman"/>
            <w:sz w:val="28"/>
            <w:szCs w:val="28"/>
          </w:rPr>
          <w:t>пунктами 7.1</w:t>
        </w:r>
      </w:hyperlink>
      <w:r>
        <w:rPr>
          <w:rFonts w:ascii="Times New Roman" w:hAnsi="Times New Roman" w:cs="Times New Roman"/>
          <w:sz w:val="28"/>
          <w:szCs w:val="28"/>
        </w:rPr>
        <w:t xml:space="preserve">, </w:t>
      </w:r>
      <w:hyperlink w:anchor="P133" w:history="1">
        <w:r>
          <w:rPr>
            <w:rFonts w:ascii="Times New Roman" w:hAnsi="Times New Roman" w:cs="Times New Roman"/>
            <w:sz w:val="28"/>
            <w:szCs w:val="28"/>
          </w:rPr>
          <w:t>7.5</w:t>
        </w:r>
      </w:hyperlink>
      <w:r>
        <w:rPr>
          <w:rFonts w:ascii="Times New Roman" w:hAnsi="Times New Roman" w:cs="Times New Roman"/>
          <w:sz w:val="28"/>
          <w:szCs w:val="28"/>
        </w:rPr>
        <w:t xml:space="preserve"> и </w:t>
      </w:r>
      <w:hyperlink w:anchor="P134" w:history="1">
        <w:r>
          <w:rPr>
            <w:rFonts w:ascii="Times New Roman" w:hAnsi="Times New Roman" w:cs="Times New Roman"/>
            <w:sz w:val="28"/>
            <w:szCs w:val="28"/>
          </w:rPr>
          <w:t>7.6</w:t>
        </w:r>
      </w:hyperlink>
      <w:r>
        <w:rPr>
          <w:rFonts w:ascii="Times New Roman" w:hAnsi="Times New Roman" w:cs="Times New Roman"/>
          <w:sz w:val="28"/>
          <w:szCs w:val="28"/>
        </w:rPr>
        <w:t xml:space="preserve"> настоящего Контракта, возвращаются Подрядчику в течение срока, установленного </w:t>
      </w:r>
      <w:hyperlink r:id="rId20" w:history="1">
        <w:r>
          <w:rPr>
            <w:rFonts w:ascii="Times New Roman" w:hAnsi="Times New Roman" w:cs="Times New Roman"/>
            <w:sz w:val="28"/>
            <w:szCs w:val="28"/>
          </w:rPr>
          <w:t>частью 27 статьи 34</w:t>
        </w:r>
      </w:hyperlink>
      <w:r>
        <w:rPr>
          <w:rFonts w:ascii="Times New Roman" w:hAnsi="Times New Roman" w:cs="Times New Roman"/>
          <w:sz w:val="28"/>
          <w:szCs w:val="28"/>
        </w:rPr>
        <w:t xml:space="preserve"> Федерального закона N 44-ФЗ, с даты выполнения Подрядчиком обязательств, предусмотренных Контрактом (если такая форма обеспечения исполнения Контракта</w:t>
      </w:r>
      <w:proofErr w:type="gramEnd"/>
      <w:r>
        <w:rPr>
          <w:rFonts w:ascii="Times New Roman" w:hAnsi="Times New Roman" w:cs="Times New Roman"/>
          <w:sz w:val="28"/>
          <w:szCs w:val="28"/>
        </w:rPr>
        <w:t xml:space="preserve"> применяется Подрядчиком).</w:t>
      </w:r>
    </w:p>
    <w:p w:rsidR="00E86B3D" w:rsidRDefault="007A1C98">
      <w:pPr>
        <w:pStyle w:val="ConsPlusNormal"/>
        <w:spacing w:before="220"/>
        <w:ind w:firstLine="540"/>
        <w:jc w:val="both"/>
        <w:rPr>
          <w:rFonts w:ascii="Times New Roman" w:hAnsi="Times New Roman" w:cs="Times New Roman"/>
          <w:sz w:val="28"/>
          <w:szCs w:val="28"/>
        </w:rPr>
      </w:pPr>
      <w:bookmarkStart w:id="33" w:name="P132"/>
      <w:bookmarkEnd w:id="33"/>
      <w:r>
        <w:rPr>
          <w:rFonts w:ascii="Times New Roman" w:hAnsi="Times New Roman" w:cs="Times New Roman"/>
          <w:sz w:val="28"/>
          <w:szCs w:val="28"/>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rsidR="00E86B3D" w:rsidRDefault="007A1C98">
      <w:pPr>
        <w:pStyle w:val="ConsPlusNormal"/>
        <w:spacing w:before="220"/>
        <w:ind w:firstLine="540"/>
        <w:jc w:val="both"/>
        <w:rPr>
          <w:rFonts w:ascii="Times New Roman" w:hAnsi="Times New Roman" w:cs="Times New Roman"/>
          <w:sz w:val="28"/>
          <w:szCs w:val="28"/>
        </w:rPr>
      </w:pPr>
      <w:bookmarkStart w:id="34" w:name="P133"/>
      <w:bookmarkEnd w:id="34"/>
      <w:r>
        <w:rPr>
          <w:rFonts w:ascii="Times New Roman" w:hAnsi="Times New Roman" w:cs="Times New Roman"/>
          <w:sz w:val="28"/>
          <w:szCs w:val="28"/>
        </w:rPr>
        <w:t xml:space="preserve">7.5.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34" w:history="1">
        <w:r>
          <w:rPr>
            <w:rFonts w:ascii="Times New Roman" w:hAnsi="Times New Roman" w:cs="Times New Roman"/>
            <w:sz w:val="28"/>
            <w:szCs w:val="28"/>
          </w:rPr>
          <w:t>пунктами 7.6</w:t>
        </w:r>
      </w:hyperlink>
      <w:r>
        <w:rPr>
          <w:rFonts w:ascii="Times New Roman" w:hAnsi="Times New Roman" w:cs="Times New Roman"/>
          <w:sz w:val="28"/>
          <w:szCs w:val="28"/>
        </w:rPr>
        <w:t xml:space="preserve"> и </w:t>
      </w:r>
      <w:hyperlink w:anchor="P135" w:history="1">
        <w:r>
          <w:rPr>
            <w:rFonts w:ascii="Times New Roman" w:hAnsi="Times New Roman" w:cs="Times New Roman"/>
            <w:sz w:val="28"/>
            <w:szCs w:val="28"/>
          </w:rPr>
          <w:t>7.7</w:t>
        </w:r>
      </w:hyperlink>
      <w:r>
        <w:rPr>
          <w:rFonts w:ascii="Times New Roman" w:hAnsi="Times New Roman" w:cs="Times New Roman"/>
          <w:sz w:val="28"/>
          <w:szCs w:val="28"/>
        </w:rPr>
        <w:t xml:space="preserve"> настоящего </w:t>
      </w:r>
      <w:r>
        <w:rPr>
          <w:rFonts w:ascii="Times New Roman" w:hAnsi="Times New Roman" w:cs="Times New Roman"/>
          <w:sz w:val="28"/>
          <w:szCs w:val="28"/>
        </w:rPr>
        <w:lastRenderedPageBreak/>
        <w:t>Контракта.</w:t>
      </w:r>
    </w:p>
    <w:p w:rsidR="00E86B3D" w:rsidRDefault="007A1C98">
      <w:pPr>
        <w:pStyle w:val="ConsPlusNormal"/>
        <w:spacing w:before="220"/>
        <w:ind w:firstLine="540"/>
        <w:jc w:val="both"/>
        <w:rPr>
          <w:rFonts w:ascii="Times New Roman" w:hAnsi="Times New Roman" w:cs="Times New Roman"/>
          <w:sz w:val="28"/>
          <w:szCs w:val="28"/>
        </w:rPr>
      </w:pPr>
      <w:bookmarkStart w:id="35" w:name="P134"/>
      <w:bookmarkEnd w:id="35"/>
      <w:r>
        <w:rPr>
          <w:rFonts w:ascii="Times New Roman" w:hAnsi="Times New Roman" w:cs="Times New Roman"/>
          <w:sz w:val="28"/>
          <w:szCs w:val="28"/>
        </w:rPr>
        <w:t>7.6.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или об исполнении им отдельного этапа выполнения работы и стоимости исполненных обязатель</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 xml:space="preserve">я включения в реестр контрактов, предусмотренный </w:t>
      </w:r>
      <w:hyperlink r:id="rId21" w:history="1">
        <w:r>
          <w:rPr>
            <w:rFonts w:ascii="Times New Roman" w:hAnsi="Times New Roman" w:cs="Times New Roman"/>
            <w:sz w:val="28"/>
            <w:szCs w:val="28"/>
          </w:rPr>
          <w:t>статьей 103</w:t>
        </w:r>
      </w:hyperlink>
      <w:r>
        <w:rPr>
          <w:rFonts w:ascii="Times New Roman" w:hAnsi="Times New Roman" w:cs="Times New Roman"/>
          <w:sz w:val="28"/>
          <w:szCs w:val="28"/>
        </w:rPr>
        <w:t xml:space="preserve"> Федерального закона N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w:t>
      </w:r>
      <w:hyperlink w:anchor="P131" w:history="1">
        <w:r>
          <w:rPr>
            <w:rFonts w:ascii="Times New Roman" w:hAnsi="Times New Roman" w:cs="Times New Roman"/>
            <w:sz w:val="28"/>
            <w:szCs w:val="28"/>
          </w:rPr>
          <w:t>пункте 7.3</w:t>
        </w:r>
      </w:hyperlink>
      <w:r>
        <w:rPr>
          <w:rFonts w:ascii="Times New Roman" w:hAnsi="Times New Roman" w:cs="Times New Roman"/>
          <w:sz w:val="28"/>
          <w:szCs w:val="28"/>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E86B3D" w:rsidRDefault="007A1C98">
      <w:pPr>
        <w:pStyle w:val="ConsPlusNormal"/>
        <w:spacing w:before="220"/>
        <w:ind w:firstLine="540"/>
        <w:jc w:val="both"/>
        <w:rPr>
          <w:rFonts w:ascii="Times New Roman" w:hAnsi="Times New Roman" w:cs="Times New Roman"/>
          <w:sz w:val="28"/>
          <w:szCs w:val="28"/>
        </w:rPr>
      </w:pPr>
      <w:bookmarkStart w:id="36" w:name="P135"/>
      <w:bookmarkEnd w:id="36"/>
      <w:r>
        <w:rPr>
          <w:rFonts w:ascii="Times New Roman" w:hAnsi="Times New Roman" w:cs="Times New Roman"/>
          <w:sz w:val="28"/>
          <w:szCs w:val="28"/>
        </w:rPr>
        <w:t xml:space="preserve">7.7. </w:t>
      </w:r>
      <w:proofErr w:type="gramStart"/>
      <w:r>
        <w:rPr>
          <w:rFonts w:ascii="Times New Roman" w:hAnsi="Times New Roman" w:cs="Times New Roman"/>
          <w:sz w:val="28"/>
          <w:szCs w:val="28"/>
        </w:rPr>
        <w:t xml:space="preserve">Предусмотренное </w:t>
      </w:r>
      <w:hyperlink w:anchor="P126" w:history="1">
        <w:r>
          <w:rPr>
            <w:rFonts w:ascii="Times New Roman" w:hAnsi="Times New Roman" w:cs="Times New Roman"/>
            <w:sz w:val="28"/>
            <w:szCs w:val="28"/>
          </w:rPr>
          <w:t>пунктами 7.1</w:t>
        </w:r>
      </w:hyperlink>
      <w:r>
        <w:rPr>
          <w:rFonts w:ascii="Times New Roman" w:hAnsi="Times New Roman" w:cs="Times New Roman"/>
          <w:sz w:val="28"/>
          <w:szCs w:val="28"/>
        </w:rPr>
        <w:t xml:space="preserve"> и </w:t>
      </w:r>
      <w:hyperlink w:anchor="P133" w:history="1">
        <w:r>
          <w:rPr>
            <w:rFonts w:ascii="Times New Roman" w:hAnsi="Times New Roman" w:cs="Times New Roman"/>
            <w:sz w:val="28"/>
            <w:szCs w:val="28"/>
          </w:rPr>
          <w:t>7.5</w:t>
        </w:r>
      </w:hyperlink>
      <w:r>
        <w:rPr>
          <w:rFonts w:ascii="Times New Roman" w:hAnsi="Times New Roman" w:cs="Times New Roman"/>
          <w:sz w:val="28"/>
          <w:szCs w:val="28"/>
        </w:rPr>
        <w:t xml:space="preserve">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w:t>
      </w:r>
      <w:hyperlink w:anchor="P175" w:history="1">
        <w:r>
          <w:rPr>
            <w:rFonts w:ascii="Times New Roman" w:hAnsi="Times New Roman" w:cs="Times New Roman"/>
            <w:sz w:val="28"/>
            <w:szCs w:val="28"/>
          </w:rPr>
          <w:t>разделом XI</w:t>
        </w:r>
      </w:hyperlink>
      <w:r>
        <w:rPr>
          <w:rFonts w:ascii="Times New Roman" w:hAnsi="Times New Roman" w:cs="Times New Roman"/>
          <w:sz w:val="28"/>
          <w:szCs w:val="28"/>
        </w:rPr>
        <w:t xml:space="preserve"> настоящего Контракта,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превышающим выплаченный</w:t>
      </w:r>
      <w:proofErr w:type="gramEnd"/>
      <w:r>
        <w:rPr>
          <w:rFonts w:ascii="Times New Roman" w:hAnsi="Times New Roman" w:cs="Times New Roman"/>
          <w:sz w:val="28"/>
          <w:szCs w:val="28"/>
        </w:rPr>
        <w:t xml:space="preserve"> аванс (если в соответствии с законодательством Российской Федерации расчеты по контракту в части выплаты подлежат казначейскому сопровождению). Такое уменьшение не допускается в случаях, определяемых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E86B3D" w:rsidRDefault="007A1C98">
      <w:pPr>
        <w:pStyle w:val="ConsPlusNormal"/>
        <w:spacing w:before="220"/>
        <w:ind w:firstLine="540"/>
        <w:jc w:val="both"/>
        <w:rPr>
          <w:rFonts w:ascii="Times New Roman" w:hAnsi="Times New Roman" w:cs="Times New Roman"/>
          <w:sz w:val="28"/>
          <w:szCs w:val="28"/>
        </w:rPr>
      </w:pPr>
      <w:bookmarkStart w:id="37" w:name="P136"/>
      <w:bookmarkEnd w:id="37"/>
      <w:r>
        <w:rPr>
          <w:rFonts w:ascii="Times New Roman" w:hAnsi="Times New Roman" w:cs="Times New Roman"/>
          <w:sz w:val="28"/>
          <w:szCs w:val="28"/>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26" w:history="1">
        <w:r>
          <w:rPr>
            <w:rFonts w:ascii="Times New Roman" w:hAnsi="Times New Roman" w:cs="Times New Roman"/>
            <w:sz w:val="28"/>
            <w:szCs w:val="28"/>
          </w:rPr>
          <w:t>пунктами 7.1</w:t>
        </w:r>
      </w:hyperlink>
      <w:r>
        <w:rPr>
          <w:rFonts w:ascii="Times New Roman" w:hAnsi="Times New Roman" w:cs="Times New Roman"/>
          <w:sz w:val="28"/>
          <w:szCs w:val="28"/>
        </w:rPr>
        <w:t xml:space="preserve">, </w:t>
      </w:r>
      <w:hyperlink w:anchor="P133" w:history="1">
        <w:r>
          <w:rPr>
            <w:rFonts w:ascii="Times New Roman" w:hAnsi="Times New Roman" w:cs="Times New Roman"/>
            <w:sz w:val="28"/>
            <w:szCs w:val="28"/>
          </w:rPr>
          <w:t>7.5</w:t>
        </w:r>
      </w:hyperlink>
      <w:r>
        <w:rPr>
          <w:rFonts w:ascii="Times New Roman" w:hAnsi="Times New Roman" w:cs="Times New Roman"/>
          <w:sz w:val="28"/>
          <w:szCs w:val="28"/>
        </w:rPr>
        <w:t xml:space="preserve">, </w:t>
      </w:r>
      <w:hyperlink w:anchor="P134" w:history="1">
        <w:r>
          <w:rPr>
            <w:rFonts w:ascii="Times New Roman" w:hAnsi="Times New Roman" w:cs="Times New Roman"/>
            <w:sz w:val="28"/>
            <w:szCs w:val="28"/>
          </w:rPr>
          <w:t>7.6</w:t>
        </w:r>
      </w:hyperlink>
      <w:r>
        <w:rPr>
          <w:rFonts w:ascii="Times New Roman" w:hAnsi="Times New Roman" w:cs="Times New Roman"/>
          <w:sz w:val="28"/>
          <w:szCs w:val="28"/>
        </w:rPr>
        <w:t xml:space="preserve"> и </w:t>
      </w:r>
      <w:hyperlink w:anchor="P135" w:history="1">
        <w:r>
          <w:rPr>
            <w:rFonts w:ascii="Times New Roman" w:hAnsi="Times New Roman" w:cs="Times New Roman"/>
            <w:sz w:val="28"/>
            <w:szCs w:val="28"/>
          </w:rPr>
          <w:t>7.7</w:t>
        </w:r>
      </w:hyperlink>
      <w:r>
        <w:rPr>
          <w:rFonts w:ascii="Times New Roman" w:hAnsi="Times New Roman" w:cs="Times New Roman"/>
          <w:sz w:val="28"/>
          <w:szCs w:val="28"/>
        </w:rPr>
        <w:t xml:space="preserve"> настоящего Контракта.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w:t>
      </w:r>
      <w:hyperlink w:anchor="P179" w:history="1">
        <w:r>
          <w:rPr>
            <w:rFonts w:ascii="Times New Roman" w:hAnsi="Times New Roman" w:cs="Times New Roman"/>
            <w:sz w:val="28"/>
            <w:szCs w:val="28"/>
          </w:rPr>
          <w:t>пунктом 11.3</w:t>
        </w:r>
      </w:hyperlink>
      <w:r>
        <w:rPr>
          <w:rFonts w:ascii="Times New Roman" w:hAnsi="Times New Roman" w:cs="Times New Roman"/>
          <w:sz w:val="28"/>
          <w:szCs w:val="28"/>
        </w:rPr>
        <w:t xml:space="preserve"> настоящего Контракта.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7.9. Уменьшение в соответствии с </w:t>
      </w:r>
      <w:hyperlink w:anchor="P126" w:history="1">
        <w:r>
          <w:rPr>
            <w:rFonts w:ascii="Times New Roman" w:hAnsi="Times New Roman" w:cs="Times New Roman"/>
            <w:sz w:val="28"/>
            <w:szCs w:val="28"/>
          </w:rPr>
          <w:t>пунктами 7.1</w:t>
        </w:r>
      </w:hyperlink>
      <w:r>
        <w:rPr>
          <w:rFonts w:ascii="Times New Roman" w:hAnsi="Times New Roman" w:cs="Times New Roman"/>
          <w:sz w:val="28"/>
          <w:szCs w:val="28"/>
        </w:rPr>
        <w:t xml:space="preserve"> и </w:t>
      </w:r>
      <w:hyperlink w:anchor="P133" w:history="1">
        <w:r>
          <w:rPr>
            <w:rFonts w:ascii="Times New Roman" w:hAnsi="Times New Roman" w:cs="Times New Roman"/>
            <w:sz w:val="28"/>
            <w:szCs w:val="28"/>
          </w:rPr>
          <w:t>7.5</w:t>
        </w:r>
      </w:hyperlink>
      <w:r>
        <w:rPr>
          <w:rFonts w:ascii="Times New Roman" w:hAnsi="Times New Roman" w:cs="Times New Roman"/>
          <w:sz w:val="28"/>
          <w:szCs w:val="28"/>
        </w:rPr>
        <w:t xml:space="preserve">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34" w:history="1">
        <w:r>
          <w:rPr>
            <w:rFonts w:ascii="Times New Roman" w:hAnsi="Times New Roman" w:cs="Times New Roman"/>
            <w:sz w:val="28"/>
            <w:szCs w:val="28"/>
          </w:rPr>
          <w:t>пунктом 7.6</w:t>
        </w:r>
      </w:hyperlink>
      <w:r>
        <w:rPr>
          <w:rFonts w:ascii="Times New Roman" w:hAnsi="Times New Roman" w:cs="Times New Roman"/>
          <w:sz w:val="28"/>
          <w:szCs w:val="28"/>
        </w:rPr>
        <w:t xml:space="preserve"> настоящего Контракта информации в реестр контрактов.</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7.10. В случае предоставления нового обеспечения исполнения Контракта в соответствии с </w:t>
      </w:r>
      <w:hyperlink w:anchor="P133" w:history="1">
        <w:r>
          <w:rPr>
            <w:rFonts w:ascii="Times New Roman" w:hAnsi="Times New Roman" w:cs="Times New Roman"/>
            <w:sz w:val="28"/>
            <w:szCs w:val="28"/>
          </w:rPr>
          <w:t>пунктами 7.5</w:t>
        </w:r>
      </w:hyperlink>
      <w:r>
        <w:rPr>
          <w:rFonts w:ascii="Times New Roman" w:hAnsi="Times New Roman" w:cs="Times New Roman"/>
          <w:sz w:val="28"/>
          <w:szCs w:val="28"/>
        </w:rPr>
        <w:t xml:space="preserve"> и </w:t>
      </w:r>
      <w:hyperlink w:anchor="P136" w:history="1">
        <w:r>
          <w:rPr>
            <w:rFonts w:ascii="Times New Roman" w:hAnsi="Times New Roman" w:cs="Times New Roman"/>
            <w:sz w:val="28"/>
            <w:szCs w:val="28"/>
          </w:rPr>
          <w:t>7.8</w:t>
        </w:r>
      </w:hyperlink>
      <w:r>
        <w:rPr>
          <w:rFonts w:ascii="Times New Roman" w:hAnsi="Times New Roman" w:cs="Times New Roman"/>
          <w:sz w:val="28"/>
          <w:szCs w:val="28"/>
        </w:rPr>
        <w:t xml:space="preserve"> настоящего Контракта возврат независимой гарантии Заказчиком гаранту, предоставившему указанную банковскую гарантию, не осуществляется, взыскание по ней не производится.</w:t>
      </w:r>
    </w:p>
    <w:p w:rsidR="00E86B3D" w:rsidRDefault="00E86B3D">
      <w:pPr>
        <w:pStyle w:val="ConsPlusNormal"/>
        <w:jc w:val="center"/>
        <w:outlineLvl w:val="1"/>
        <w:rPr>
          <w:rFonts w:ascii="Times New Roman" w:hAnsi="Times New Roman" w:cs="Times New Roman"/>
          <w:sz w:val="28"/>
          <w:szCs w:val="28"/>
        </w:rPr>
      </w:pPr>
      <w:bookmarkStart w:id="38" w:name="P142"/>
      <w:bookmarkEnd w:id="38"/>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VIII. Гарантийные обязательства</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8.1. Подрядчик гарантирует Заказчику качество выполненной работы в соответствии с требованиями, предусмотренными Контрактом.</w:t>
      </w:r>
    </w:p>
    <w:p w:rsidR="00E86B3D" w:rsidRDefault="007A1C98">
      <w:pPr>
        <w:numPr>
          <w:ilvl w:val="1"/>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Гарантийный срок на выполненные работы исчисляется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Заказчиком документа о приемке выполненных работ и составляет </w:t>
      </w:r>
      <w:r>
        <w:rPr>
          <w:rFonts w:ascii="Times New Roman" w:hAnsi="Times New Roman" w:cs="Times New Roman"/>
          <w:b/>
          <w:sz w:val="28"/>
          <w:szCs w:val="28"/>
        </w:rPr>
        <w:t>36 (тридцать шесть) месяцев</w:t>
      </w:r>
      <w:r>
        <w:rPr>
          <w:rFonts w:ascii="Times New Roman" w:hAnsi="Times New Roman" w:cs="Times New Roman"/>
          <w:sz w:val="28"/>
          <w:szCs w:val="28"/>
        </w:rPr>
        <w:t xml:space="preserve">. </w:t>
      </w:r>
    </w:p>
    <w:p w:rsidR="00E86B3D" w:rsidRDefault="007A1C98">
      <w:pPr>
        <w:numPr>
          <w:ilvl w:val="1"/>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Гарантийный срок на используемые материалы и оборудование  – не менее срока, установленного производителем.</w:t>
      </w:r>
    </w:p>
    <w:p w:rsidR="00E86B3D" w:rsidRDefault="007A1C98">
      <w:pPr>
        <w:numPr>
          <w:ilvl w:val="1"/>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Гарантии качества в течение гарантийного срока распространяются на результат выполненных Подрядчиком по настоящему договору работ, а также на используемые материалы и оборудование.</w:t>
      </w:r>
    </w:p>
    <w:p w:rsidR="00E86B3D" w:rsidRDefault="007A1C98">
      <w:pPr>
        <w:numPr>
          <w:ilvl w:val="1"/>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Подрядчик обязуется за свой счет устранять дефекты и (или) недостатки материалов, оборудования, выполненных им в соответствии с настоящим договором работ, обнаруженные в течение установленного настоящим договором гарантийного срока. Гарантийный срок в этом случае продлевается соответственно на период устранения дефектов и недостатков.</w:t>
      </w:r>
    </w:p>
    <w:p w:rsidR="00E86B3D" w:rsidRDefault="007A1C98">
      <w:pPr>
        <w:numPr>
          <w:ilvl w:val="1"/>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Если в период указанного гарантийного срока обнаружатся недостатки результата работ, то Подрядчик обязан их устранить за свой счет в течение 10 рабочих дней, если иной срок в связи с объемом и характером подлежащих устранению недостатков не определен сторонами в акте, фиксирующем недостатки. </w:t>
      </w:r>
    </w:p>
    <w:p w:rsidR="00E86B3D" w:rsidRDefault="007A1C98">
      <w:pPr>
        <w:numPr>
          <w:ilvl w:val="1"/>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случае неявки представителя Подрядчика в установленный Заказчиком срок, Заказчик самостоятельно в отсутствие представителя Подрядчика составляет и подписывает акт о выявленных недостатках и (или) дефектах с указанием сроков их устранения. Один экземпляр акта направляется Подрядчику и является основанием для устранения Подрядчиком дефектов и (или) недостатков.</w:t>
      </w:r>
    </w:p>
    <w:p w:rsidR="00E86B3D" w:rsidRDefault="007A1C98">
      <w:pPr>
        <w:numPr>
          <w:ilvl w:val="1"/>
          <w:numId w:val="1"/>
        </w:numPr>
        <w:tabs>
          <w:tab w:val="left" w:pos="993"/>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 отказе Подрядчика от составления или подписания акта обнаруженных дефектов и недоделок для их подтверждения Заказчик </w:t>
      </w:r>
      <w:r>
        <w:rPr>
          <w:rFonts w:ascii="Times New Roman" w:hAnsi="Times New Roman" w:cs="Times New Roman"/>
          <w:sz w:val="28"/>
          <w:szCs w:val="28"/>
        </w:rPr>
        <w:lastRenderedPageBreak/>
        <w:t>назначает квалифицированную экспертизу за свой счет, в результате которой составляется односторонний акт по фиксированию дефектов и недоделок, их характера, и сроков их устранения, что не исключает право Сторон обратиться в Арбитражный суд Республики Крым.</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bookmarkStart w:id="39" w:name="P146"/>
      <w:bookmarkEnd w:id="39"/>
      <w:r>
        <w:rPr>
          <w:rFonts w:ascii="Times New Roman" w:hAnsi="Times New Roman" w:cs="Times New Roman"/>
          <w:sz w:val="28"/>
          <w:szCs w:val="28"/>
        </w:rPr>
        <w:t>IX. Обеспечение гарантийных обязательств</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9.1. Обеспечение гарантийных обязатель</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 xml:space="preserve">едоставляется Подрядчиком в срок, установленный </w:t>
      </w:r>
      <w:hyperlink r:id="rId22" w:history="1">
        <w:r>
          <w:rPr>
            <w:rFonts w:ascii="Times New Roman" w:hAnsi="Times New Roman" w:cs="Times New Roman"/>
            <w:sz w:val="28"/>
            <w:szCs w:val="28"/>
          </w:rPr>
          <w:t>частью 7.1 статьи 94</w:t>
        </w:r>
      </w:hyperlink>
      <w:r>
        <w:rPr>
          <w:rFonts w:ascii="Times New Roman" w:hAnsi="Times New Roman" w:cs="Times New Roman"/>
          <w:sz w:val="28"/>
          <w:szCs w:val="28"/>
        </w:rPr>
        <w:t xml:space="preserve"> Федерального закона N 44-ФЗ.</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9.2. Обеспечение гарантийных обязательств устанавливается в размере 2 % (два процента) от начальной (максимальной) цены Контракта и составляет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руб. 00 коп.).</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9.3. Гарантийные обязательства обеспечиваются предоставлением независимой гарантии, выданной банком и соответствующей требованием </w:t>
      </w:r>
      <w:hyperlink r:id="rId23" w:history="1">
        <w:r>
          <w:rPr>
            <w:rFonts w:ascii="Times New Roman" w:hAnsi="Times New Roman" w:cs="Times New Roman"/>
            <w:sz w:val="28"/>
            <w:szCs w:val="28"/>
          </w:rPr>
          <w:t>статьи 45</w:t>
        </w:r>
      </w:hyperlink>
      <w:r>
        <w:rPr>
          <w:rFonts w:ascii="Times New Roman" w:hAnsi="Times New Roman" w:cs="Times New Roman"/>
          <w:sz w:val="28"/>
          <w:szCs w:val="28"/>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Способ обеспечения гарантийных обязательств, срок действия независимой гарантии определяется в соответствии с требованиями Федерального </w:t>
      </w:r>
      <w:hyperlink r:id="rId24" w:history="1">
        <w:r>
          <w:rPr>
            <w:rFonts w:ascii="Times New Roman" w:hAnsi="Times New Roman" w:cs="Times New Roman"/>
            <w:sz w:val="28"/>
            <w:szCs w:val="28"/>
          </w:rPr>
          <w:t>закона</w:t>
        </w:r>
      </w:hyperlink>
      <w:r>
        <w:rPr>
          <w:rFonts w:ascii="Times New Roman" w:hAnsi="Times New Roman" w:cs="Times New Roman"/>
          <w:sz w:val="28"/>
          <w:szCs w:val="28"/>
        </w:rPr>
        <w:t xml:space="preserve"> N 44-ФЗ участником закупки, с которым заключается Контракт, самостоятельно.</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5" w:history="1">
        <w:r>
          <w:rPr>
            <w:rFonts w:ascii="Times New Roman" w:hAnsi="Times New Roman" w:cs="Times New Roman"/>
            <w:sz w:val="28"/>
            <w:szCs w:val="28"/>
          </w:rPr>
          <w:t>статьей 95</w:t>
        </w:r>
      </w:hyperlink>
      <w:r>
        <w:rPr>
          <w:rFonts w:ascii="Times New Roman" w:hAnsi="Times New Roman" w:cs="Times New Roman"/>
          <w:sz w:val="28"/>
          <w:szCs w:val="28"/>
        </w:rPr>
        <w:t xml:space="preserve"> Федерального закона N 44-ФЗ.</w:t>
      </w:r>
    </w:p>
    <w:p w:rsidR="00E86B3D" w:rsidRDefault="007A1C98">
      <w:pPr>
        <w:pStyle w:val="ConsPlusNormal"/>
        <w:spacing w:before="220"/>
        <w:ind w:firstLine="540"/>
        <w:jc w:val="both"/>
        <w:rPr>
          <w:rFonts w:ascii="Times New Roman" w:hAnsi="Times New Roman" w:cs="Times New Roman"/>
          <w:sz w:val="28"/>
          <w:szCs w:val="28"/>
        </w:rPr>
      </w:pPr>
      <w:bookmarkStart w:id="40" w:name="P154"/>
      <w:bookmarkEnd w:id="40"/>
      <w:r>
        <w:rPr>
          <w:rFonts w:ascii="Times New Roman" w:hAnsi="Times New Roman" w:cs="Times New Roman"/>
          <w:sz w:val="28"/>
          <w:szCs w:val="28"/>
        </w:rPr>
        <w:t xml:space="preserve">9.4.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банковской гарантии. </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9.5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bookmarkStart w:id="41" w:name="P175"/>
      <w:bookmarkStart w:id="42" w:name="P157"/>
      <w:bookmarkEnd w:id="41"/>
      <w:bookmarkEnd w:id="42"/>
      <w:r>
        <w:rPr>
          <w:rFonts w:ascii="Times New Roman" w:hAnsi="Times New Roman" w:cs="Times New Roman"/>
          <w:sz w:val="28"/>
          <w:szCs w:val="28"/>
        </w:rPr>
        <w:t>X. Ответственность Сторон</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10.1. За неисполнение или ненадлежащее исполнение настоящего Контракта Стороны несут ответственность в соответствии с </w:t>
      </w:r>
      <w:r>
        <w:rPr>
          <w:rFonts w:ascii="Times New Roman" w:hAnsi="Times New Roman" w:cs="Times New Roman"/>
          <w:sz w:val="28"/>
          <w:szCs w:val="28"/>
        </w:rPr>
        <w:lastRenderedPageBreak/>
        <w:t>законодательством Российской Федерации и условиями Контракта.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10.2. В случае неисполнения Подрядчиком условий ТЗ или сроков выполнения работ Заказчик вправе обратиться в суд с требованием о расторжении Контракта.</w:t>
      </w:r>
    </w:p>
    <w:p w:rsidR="00E86B3D" w:rsidRDefault="007A1C98">
      <w:pPr>
        <w:pStyle w:val="ConsPlusNormal"/>
        <w:spacing w:before="220"/>
        <w:ind w:firstLine="540"/>
        <w:jc w:val="both"/>
        <w:rPr>
          <w:rFonts w:ascii="Times New Roman" w:hAnsi="Times New Roman" w:cs="Times New Roman"/>
          <w:sz w:val="28"/>
          <w:szCs w:val="28"/>
        </w:rPr>
      </w:pPr>
      <w:bookmarkStart w:id="43" w:name="P179"/>
      <w:bookmarkEnd w:id="43"/>
      <w:r>
        <w:rPr>
          <w:rFonts w:ascii="Times New Roman" w:hAnsi="Times New Roman" w:cs="Times New Roman"/>
          <w:sz w:val="28"/>
          <w:szCs w:val="28"/>
        </w:rPr>
        <w:t>10.3.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10.4.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E86B3D" w:rsidRDefault="007A1C98">
      <w:pPr>
        <w:pStyle w:val="ConsPlusNormal"/>
        <w:spacing w:before="220"/>
        <w:ind w:firstLine="540"/>
        <w:jc w:val="both"/>
        <w:rPr>
          <w:rFonts w:ascii="Times New Roman" w:hAnsi="Times New Roman" w:cs="Times New Roman"/>
          <w:sz w:val="28"/>
          <w:szCs w:val="28"/>
        </w:rPr>
      </w:pPr>
      <w:bookmarkStart w:id="44" w:name="P181"/>
      <w:bookmarkEnd w:id="44"/>
      <w:r>
        <w:rPr>
          <w:rFonts w:ascii="Times New Roman" w:hAnsi="Times New Roman" w:cs="Times New Roman"/>
          <w:sz w:val="28"/>
          <w:szCs w:val="28"/>
        </w:rPr>
        <w:t xml:space="preserve">10.5.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w:t>
      </w:r>
      <w:proofErr w:type="gramStart"/>
      <w:r>
        <w:rPr>
          <w:rFonts w:ascii="Times New Roman" w:hAnsi="Times New Roman" w:cs="Times New Roman"/>
          <w:sz w:val="28"/>
          <w:szCs w:val="28"/>
        </w:rPr>
        <w:t xml:space="preserve">Размер штрафа определяется в соответствии с </w:t>
      </w:r>
      <w:hyperlink r:id="rId26" w:history="1">
        <w:r>
          <w:rPr>
            <w:rFonts w:ascii="Times New Roman" w:hAnsi="Times New Roman" w:cs="Times New Roman"/>
            <w:sz w:val="28"/>
            <w:szCs w:val="28"/>
          </w:rPr>
          <w:t>Правилами</w:t>
        </w:r>
      </w:hyperlink>
      <w:r>
        <w:rPr>
          <w:rFonts w:ascii="Times New Roman" w:hAnsi="Times New Roman" w:cs="Times New Roman"/>
          <w:sz w:val="28"/>
          <w:szCs w:val="2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2019, N 32, ст. 4721) (далее - Правила), и составляет 10 % цены контракта.</w:t>
      </w:r>
      <w:proofErr w:type="gramEnd"/>
    </w:p>
    <w:p w:rsidR="00E86B3D" w:rsidRDefault="007A1C98">
      <w:pPr>
        <w:pStyle w:val="ConsPlusNormal"/>
        <w:spacing w:before="220"/>
        <w:ind w:firstLine="540"/>
        <w:jc w:val="both"/>
        <w:rPr>
          <w:rFonts w:ascii="Times New Roman" w:hAnsi="Times New Roman" w:cs="Times New Roman"/>
          <w:sz w:val="28"/>
          <w:szCs w:val="28"/>
        </w:rPr>
      </w:pPr>
      <w:bookmarkStart w:id="45" w:name="P182"/>
      <w:bookmarkStart w:id="46" w:name="P183"/>
      <w:bookmarkEnd w:id="45"/>
      <w:bookmarkEnd w:id="46"/>
      <w:r>
        <w:rPr>
          <w:rFonts w:ascii="Times New Roman" w:hAnsi="Times New Roman" w:cs="Times New Roman"/>
          <w:sz w:val="28"/>
          <w:szCs w:val="28"/>
        </w:rPr>
        <w:t>10.6. 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10.7.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w:t>
      </w:r>
      <w:r>
        <w:rPr>
          <w:rFonts w:ascii="Times New Roman" w:hAnsi="Times New Roman" w:cs="Times New Roman"/>
          <w:sz w:val="28"/>
          <w:szCs w:val="28"/>
        </w:rPr>
        <w:lastRenderedPageBreak/>
        <w:t xml:space="preserve">уплату штрафа. Размер штрафа устанавливается в виде фиксированной суммы, который определяется в соответствии с </w:t>
      </w:r>
      <w:hyperlink r:id="rId27" w:history="1">
        <w:r>
          <w:rPr>
            <w:rFonts w:ascii="Times New Roman" w:hAnsi="Times New Roman" w:cs="Times New Roman"/>
            <w:sz w:val="28"/>
            <w:szCs w:val="28"/>
          </w:rPr>
          <w:t>пунктом 9</w:t>
        </w:r>
      </w:hyperlink>
      <w:r>
        <w:rPr>
          <w:rFonts w:ascii="Times New Roman" w:hAnsi="Times New Roman" w:cs="Times New Roman"/>
          <w:sz w:val="28"/>
          <w:szCs w:val="28"/>
        </w:rPr>
        <w:t xml:space="preserve"> Правил.</w:t>
      </w:r>
    </w:p>
    <w:p w:rsidR="00E86B3D" w:rsidRDefault="007A1C98">
      <w:pPr>
        <w:pStyle w:val="ConsPlusNormal"/>
        <w:spacing w:before="220"/>
        <w:ind w:firstLine="540"/>
        <w:jc w:val="both"/>
        <w:rPr>
          <w:rFonts w:ascii="Times New Roman" w:hAnsi="Times New Roman" w:cs="Times New Roman"/>
          <w:sz w:val="28"/>
          <w:szCs w:val="28"/>
        </w:rPr>
      </w:pPr>
      <w:bookmarkStart w:id="47" w:name="P186"/>
      <w:bookmarkEnd w:id="47"/>
      <w:r>
        <w:rPr>
          <w:rFonts w:ascii="Times New Roman" w:hAnsi="Times New Roman" w:cs="Times New Roman"/>
          <w:sz w:val="28"/>
          <w:szCs w:val="28"/>
        </w:rPr>
        <w:t>10.8. Применение неустойки (штрафа, пени) не освобождает Стороны от исполнения обязательств по настоящему Контракту.</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10.9.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10.10.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XI. Обстоятельства непреодолимой силы</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11.2. Сторона, для которой создалась невозможность исполнения обязательств по Контракту вследствие обстоятельств непреодолимой силы, не позднее 15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XII. Рассмотрение и разрешение споров</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w:t>
      </w:r>
      <w:r>
        <w:rPr>
          <w:rFonts w:ascii="Times New Roman" w:hAnsi="Times New Roman" w:cs="Times New Roman"/>
          <w:sz w:val="28"/>
          <w:szCs w:val="28"/>
        </w:rPr>
        <w:lastRenderedPageBreak/>
        <w:t>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Срок рассмотрения претензии не может превышать 5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12.3. При не урегулировании Сторонами спора в досудебном порядке спор разрешается в судебном порядке в Арбитражном суде Республики Крым.</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XIII. Срок действия Контракта</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bookmarkStart w:id="48" w:name="P208"/>
      <w:bookmarkEnd w:id="48"/>
      <w:r>
        <w:rPr>
          <w:rFonts w:ascii="Times New Roman" w:hAnsi="Times New Roman" w:cs="Times New Roman"/>
          <w:sz w:val="28"/>
          <w:szCs w:val="28"/>
        </w:rPr>
        <w:t>13.1. Настоящий Контра</w:t>
      </w:r>
      <w:proofErr w:type="gramStart"/>
      <w:r>
        <w:rPr>
          <w:rFonts w:ascii="Times New Roman" w:hAnsi="Times New Roman" w:cs="Times New Roman"/>
          <w:sz w:val="28"/>
          <w:szCs w:val="28"/>
        </w:rPr>
        <w:t>кт вст</w:t>
      </w:r>
      <w:proofErr w:type="gramEnd"/>
      <w:r>
        <w:rPr>
          <w:rFonts w:ascii="Times New Roman" w:hAnsi="Times New Roman" w:cs="Times New Roman"/>
          <w:sz w:val="28"/>
          <w:szCs w:val="28"/>
        </w:rPr>
        <w:t>упает в силу с момента его подписания обеими Ст</w:t>
      </w:r>
      <w:r w:rsidR="001A1155">
        <w:rPr>
          <w:rFonts w:ascii="Times New Roman" w:hAnsi="Times New Roman" w:cs="Times New Roman"/>
          <w:sz w:val="28"/>
          <w:szCs w:val="28"/>
        </w:rPr>
        <w:t>оронами и действует п</w:t>
      </w:r>
      <w:r w:rsidR="00992150">
        <w:rPr>
          <w:rFonts w:ascii="Times New Roman" w:hAnsi="Times New Roman" w:cs="Times New Roman"/>
          <w:sz w:val="28"/>
          <w:szCs w:val="28"/>
        </w:rPr>
        <w:t>о «30»  апреля</w:t>
      </w:r>
      <w:r>
        <w:rPr>
          <w:rFonts w:ascii="Times New Roman" w:hAnsi="Times New Roman" w:cs="Times New Roman"/>
          <w:sz w:val="28"/>
          <w:szCs w:val="28"/>
        </w:rPr>
        <w:t xml:space="preserve"> 2024 г. 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bookmarkStart w:id="49" w:name="P210"/>
      <w:bookmarkEnd w:id="49"/>
      <w:r>
        <w:rPr>
          <w:rFonts w:ascii="Times New Roman" w:hAnsi="Times New Roman" w:cs="Times New Roman"/>
          <w:sz w:val="28"/>
          <w:szCs w:val="28"/>
        </w:rPr>
        <w:t>XIV. Иные положения</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 Настоящий Контракт составлен в 2 (двух) экземплярах, идентичных по содержанию и имеющих одинаковую юридическую силу, один из которых передан Подрядчику, один - находится у Заказчика.</w:t>
      </w:r>
    </w:p>
    <w:p w:rsidR="00E86B3D" w:rsidRDefault="007A1C98">
      <w:pPr>
        <w:pStyle w:val="ConsPlusNormal"/>
        <w:spacing w:before="220"/>
        <w:ind w:firstLine="540"/>
        <w:jc w:val="both"/>
        <w:rPr>
          <w:rFonts w:ascii="Times New Roman" w:hAnsi="Times New Roman" w:cs="Times New Roman"/>
          <w:sz w:val="28"/>
          <w:szCs w:val="28"/>
        </w:rPr>
      </w:pPr>
      <w:bookmarkStart w:id="50" w:name="P213"/>
      <w:bookmarkEnd w:id="50"/>
      <w:r>
        <w:rPr>
          <w:rFonts w:ascii="Times New Roman" w:hAnsi="Times New Roman" w:cs="Times New Roman"/>
          <w:sz w:val="28"/>
          <w:szCs w:val="28"/>
        </w:rPr>
        <w:t xml:space="preserve">14.2.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Pr>
          <w:rFonts w:ascii="Times New Roman" w:hAnsi="Times New Roman" w:cs="Times New Roman"/>
          <w:sz w:val="28"/>
          <w:szCs w:val="28"/>
        </w:rPr>
        <w:t>с даты внесения</w:t>
      </w:r>
      <w:proofErr w:type="gramEnd"/>
      <w:r>
        <w:rPr>
          <w:rFonts w:ascii="Times New Roman" w:hAnsi="Times New Roman" w:cs="Times New Roman"/>
          <w:sz w:val="28"/>
          <w:szCs w:val="28"/>
        </w:rPr>
        <w:t xml:space="preserve"> в единый государственный реестр юридических лиц указанных изменений письменно известить об этом другую Сторону.</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14.4. Изменение условий Контракта при его исполнении не допускается, за исключением случаев, предусмотренных </w:t>
      </w:r>
      <w:hyperlink r:id="rId28" w:history="1">
        <w:r>
          <w:rPr>
            <w:rFonts w:ascii="Times New Roman" w:hAnsi="Times New Roman" w:cs="Times New Roman"/>
            <w:sz w:val="28"/>
            <w:szCs w:val="28"/>
          </w:rPr>
          <w:t>статьей 95</w:t>
        </w:r>
      </w:hyperlink>
      <w:r>
        <w:rPr>
          <w:rFonts w:ascii="Times New Roman" w:hAnsi="Times New Roman" w:cs="Times New Roman"/>
          <w:sz w:val="28"/>
          <w:szCs w:val="28"/>
        </w:rPr>
        <w:t xml:space="preserve"> и </w:t>
      </w:r>
      <w:hyperlink r:id="rId29" w:history="1">
        <w:r>
          <w:rPr>
            <w:rFonts w:ascii="Times New Roman" w:hAnsi="Times New Roman" w:cs="Times New Roman"/>
            <w:sz w:val="28"/>
            <w:szCs w:val="28"/>
          </w:rPr>
          <w:t>частью 65 статьи 112</w:t>
        </w:r>
      </w:hyperlink>
      <w:r>
        <w:rPr>
          <w:rFonts w:ascii="Times New Roman" w:hAnsi="Times New Roman" w:cs="Times New Roman"/>
          <w:sz w:val="28"/>
          <w:szCs w:val="28"/>
        </w:rPr>
        <w:t xml:space="preserve"> Федерального закона N 44-ФЗ.</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14.5. 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14.6. Контракт будет считаться исполненным и прекратившим свое </w:t>
      </w:r>
      <w:r>
        <w:rPr>
          <w:rFonts w:ascii="Times New Roman" w:hAnsi="Times New Roman" w:cs="Times New Roman"/>
          <w:sz w:val="28"/>
          <w:szCs w:val="28"/>
        </w:rPr>
        <w:lastRenderedPageBreak/>
        <w:t>действие после выполнения Сторонами взаимных обязательств по Контракту и осуществления окончательных расчетов между Сторонами.</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14.7. </w:t>
      </w:r>
      <w:proofErr w:type="gramStart"/>
      <w:r>
        <w:rPr>
          <w:rFonts w:ascii="Times New Roman" w:hAnsi="Times New Roman" w:cs="Times New Roman"/>
          <w:sz w:val="28"/>
          <w:szCs w:val="28"/>
        </w:rPr>
        <w:t>Контракт</w:t>
      </w:r>
      <w:proofErr w:type="gramEnd"/>
      <w:r>
        <w:rPr>
          <w:rFonts w:ascii="Times New Roman" w:hAnsi="Times New Roman" w:cs="Times New Roman"/>
          <w:sz w:val="28"/>
          <w:szCs w:val="28"/>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30" w:history="1">
        <w:r>
          <w:rPr>
            <w:rFonts w:ascii="Times New Roman" w:hAnsi="Times New Roman" w:cs="Times New Roman"/>
            <w:sz w:val="28"/>
            <w:szCs w:val="28"/>
          </w:rPr>
          <w:t>частями 9</w:t>
        </w:r>
      </w:hyperlink>
      <w:r>
        <w:rPr>
          <w:rFonts w:ascii="Times New Roman" w:hAnsi="Times New Roman" w:cs="Times New Roman"/>
          <w:sz w:val="28"/>
          <w:szCs w:val="28"/>
        </w:rPr>
        <w:t xml:space="preserve"> - </w:t>
      </w:r>
      <w:hyperlink r:id="rId31" w:history="1">
        <w:r>
          <w:rPr>
            <w:rFonts w:ascii="Times New Roman" w:hAnsi="Times New Roman" w:cs="Times New Roman"/>
            <w:sz w:val="28"/>
            <w:szCs w:val="28"/>
          </w:rPr>
          <w:t>23 статьи 95</w:t>
        </w:r>
      </w:hyperlink>
      <w:r>
        <w:rPr>
          <w:rFonts w:ascii="Times New Roman" w:hAnsi="Times New Roman" w:cs="Times New Roman"/>
          <w:sz w:val="28"/>
          <w:szCs w:val="28"/>
        </w:rPr>
        <w:t xml:space="preserve"> Федерального закона N 44-ФЗ.</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14.8. Во всем, что не оговорено в настоящем Контракте, Стороны руководствуются действующим законодательством Российской Федерации.</w:t>
      </w:r>
    </w:p>
    <w:p w:rsidR="00E86B3D" w:rsidRDefault="00E86B3D">
      <w:pPr>
        <w:pStyle w:val="ConsPlusNormal"/>
        <w:jc w:val="both"/>
        <w:rPr>
          <w:rFonts w:ascii="Times New Roman" w:hAnsi="Times New Roman" w:cs="Times New Roman"/>
          <w:sz w:val="28"/>
          <w:szCs w:val="28"/>
        </w:rPr>
      </w:pPr>
    </w:p>
    <w:p w:rsidR="00E86B3D" w:rsidRDefault="00E86B3D">
      <w:pPr>
        <w:pStyle w:val="ConsPlusNormal"/>
        <w:jc w:val="both"/>
        <w:rPr>
          <w:rFonts w:ascii="Times New Roman" w:hAnsi="Times New Roman" w:cs="Times New Roman"/>
          <w:sz w:val="28"/>
          <w:szCs w:val="28"/>
        </w:rPr>
      </w:pPr>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XV. Перечень приложений</w:t>
      </w:r>
    </w:p>
    <w:p w:rsidR="00E86B3D" w:rsidRDefault="00E86B3D">
      <w:pPr>
        <w:pStyle w:val="ConsPlusNormal"/>
        <w:jc w:val="both"/>
        <w:rPr>
          <w:rFonts w:ascii="Times New Roman" w:hAnsi="Times New Roman" w:cs="Times New Roman"/>
          <w:sz w:val="28"/>
          <w:szCs w:val="28"/>
        </w:rPr>
      </w:pPr>
    </w:p>
    <w:p w:rsidR="00E86B3D" w:rsidRDefault="007A1C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15.1. Неотъемлемой частью настоящего Контракта являются следующие приложения:</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Приложение 1 – Техническое задание.</w:t>
      </w:r>
    </w:p>
    <w:p w:rsidR="00E86B3D" w:rsidRDefault="007A1C9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Приложение 2 – Спецификация.</w:t>
      </w:r>
    </w:p>
    <w:p w:rsidR="00E86B3D" w:rsidRDefault="00E86B3D">
      <w:pPr>
        <w:pStyle w:val="ConsPlusNormal"/>
        <w:jc w:val="both"/>
        <w:rPr>
          <w:rFonts w:ascii="Times New Roman" w:hAnsi="Times New Roman" w:cs="Times New Roman"/>
          <w:sz w:val="28"/>
          <w:szCs w:val="28"/>
        </w:rPr>
      </w:pPr>
      <w:bookmarkStart w:id="51" w:name="P227"/>
      <w:bookmarkEnd w:id="51"/>
    </w:p>
    <w:p w:rsidR="00E86B3D" w:rsidRDefault="007A1C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XVII. Адреса и банковские реквизиты Сторон</w:t>
      </w:r>
    </w:p>
    <w:p w:rsidR="00E86B3D" w:rsidRDefault="00E86B3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740"/>
        <w:gridCol w:w="4592"/>
      </w:tblGrid>
      <w:tr w:rsidR="00E86B3D">
        <w:tc>
          <w:tcPr>
            <w:tcW w:w="4740" w:type="dxa"/>
          </w:tcPr>
          <w:p w:rsidR="00E86B3D" w:rsidRDefault="007A1C98">
            <w:pPr>
              <w:pStyle w:val="ConsPlusNormal"/>
              <w:jc w:val="center"/>
              <w:rPr>
                <w:rFonts w:ascii="Times New Roman" w:hAnsi="Times New Roman" w:cs="Times New Roman"/>
                <w:sz w:val="28"/>
                <w:szCs w:val="28"/>
              </w:rPr>
            </w:pPr>
            <w:r>
              <w:rPr>
                <w:rFonts w:ascii="Times New Roman" w:hAnsi="Times New Roman" w:cs="Times New Roman"/>
                <w:sz w:val="28"/>
                <w:szCs w:val="28"/>
              </w:rPr>
              <w:t>ЗАКАЗЧИК:</w:t>
            </w:r>
          </w:p>
        </w:tc>
        <w:tc>
          <w:tcPr>
            <w:tcW w:w="4592" w:type="dxa"/>
          </w:tcPr>
          <w:p w:rsidR="00E86B3D" w:rsidRDefault="007A1C98">
            <w:pPr>
              <w:pStyle w:val="ConsPlusNormal"/>
              <w:jc w:val="center"/>
              <w:rPr>
                <w:rFonts w:ascii="Times New Roman" w:hAnsi="Times New Roman" w:cs="Times New Roman"/>
                <w:sz w:val="28"/>
                <w:szCs w:val="28"/>
              </w:rPr>
            </w:pPr>
            <w:r>
              <w:rPr>
                <w:rFonts w:ascii="Times New Roman" w:hAnsi="Times New Roman" w:cs="Times New Roman"/>
                <w:sz w:val="28"/>
                <w:szCs w:val="28"/>
              </w:rPr>
              <w:t>ИСПОЛНИТЕЛЬ:</w:t>
            </w:r>
          </w:p>
        </w:tc>
      </w:tr>
      <w:tr w:rsidR="00E86B3D">
        <w:tc>
          <w:tcPr>
            <w:tcW w:w="4740" w:type="dxa"/>
          </w:tcPr>
          <w:p w:rsidR="00E86B3D" w:rsidRDefault="007A1C98">
            <w:pPr>
              <w:pStyle w:val="ConsPlusCell"/>
              <w:jc w:val="both"/>
              <w:rPr>
                <w:rFonts w:ascii="Times New Roman" w:hAnsi="Times New Roman" w:cs="Times New Roman"/>
                <w:b/>
                <w:bCs/>
                <w:sz w:val="28"/>
                <w:szCs w:val="28"/>
              </w:rPr>
            </w:pPr>
            <w:r>
              <w:rPr>
                <w:rFonts w:ascii="Times New Roman" w:hAnsi="Times New Roman" w:cs="Times New Roman"/>
                <w:b/>
                <w:bCs/>
                <w:sz w:val="28"/>
                <w:szCs w:val="28"/>
              </w:rPr>
              <w:t>Муниципальное бюджетное дошкольное образовательное учреждение «Детский сад №23 «Ласточка» города Евпатории Республики Крым»</w:t>
            </w:r>
          </w:p>
          <w:p w:rsidR="00E86B3D" w:rsidRDefault="00E86B3D">
            <w:pPr>
              <w:pStyle w:val="11"/>
              <w:shd w:val="clear" w:color="auto" w:fill="auto"/>
              <w:tabs>
                <w:tab w:val="left" w:pos="4995"/>
              </w:tabs>
              <w:ind w:left="0" w:right="176" w:firstLine="0"/>
              <w:jc w:val="center"/>
              <w:outlineLvl w:val="0"/>
              <w:rPr>
                <w:b/>
                <w:bCs/>
                <w:sz w:val="28"/>
                <w:szCs w:val="28"/>
              </w:rPr>
            </w:pPr>
          </w:p>
        </w:tc>
        <w:tc>
          <w:tcPr>
            <w:tcW w:w="4592" w:type="dxa"/>
          </w:tcPr>
          <w:p w:rsidR="00E86B3D" w:rsidRDefault="00E86B3D">
            <w:pPr>
              <w:pStyle w:val="ConsPlusNormal"/>
              <w:jc w:val="center"/>
              <w:rPr>
                <w:rFonts w:ascii="Times New Roman" w:hAnsi="Times New Roman" w:cs="Times New Roman"/>
                <w:sz w:val="28"/>
                <w:szCs w:val="28"/>
              </w:rPr>
            </w:pPr>
          </w:p>
        </w:tc>
      </w:tr>
      <w:tr w:rsidR="00E86B3D">
        <w:tc>
          <w:tcPr>
            <w:tcW w:w="4740" w:type="dxa"/>
          </w:tcPr>
          <w:p w:rsidR="00E86B3D" w:rsidRDefault="007A1C98">
            <w:pPr>
              <w:pStyle w:val="11"/>
              <w:shd w:val="clear" w:color="auto" w:fill="auto"/>
              <w:ind w:left="0" w:firstLine="0"/>
              <w:outlineLvl w:val="0"/>
              <w:rPr>
                <w:sz w:val="28"/>
                <w:szCs w:val="28"/>
              </w:rPr>
            </w:pPr>
            <w:r>
              <w:rPr>
                <w:sz w:val="28"/>
                <w:szCs w:val="28"/>
              </w:rPr>
              <w:t xml:space="preserve">Юридический адрес: </w:t>
            </w:r>
          </w:p>
          <w:p w:rsidR="00E86B3D" w:rsidRDefault="007A1C98">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297406, Российская Федерация, Республика Крым,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Евпатория, проезд  Некрасова, дом 24.</w:t>
            </w:r>
          </w:p>
          <w:p w:rsidR="00E86B3D" w:rsidRDefault="007A1C98">
            <w:pPr>
              <w:pStyle w:val="ConsPlusCell"/>
              <w:jc w:val="both"/>
              <w:rPr>
                <w:rFonts w:ascii="Times New Roman" w:hAnsi="Times New Roman" w:cs="Times New Roman"/>
                <w:sz w:val="28"/>
                <w:szCs w:val="28"/>
              </w:rPr>
            </w:pPr>
            <w:r>
              <w:rPr>
                <w:rFonts w:ascii="Times New Roman" w:hAnsi="Times New Roman" w:cs="Times New Roman"/>
                <w:sz w:val="28"/>
                <w:szCs w:val="28"/>
              </w:rPr>
              <w:t>ОГРН 1149102179434</w:t>
            </w:r>
          </w:p>
          <w:p w:rsidR="00E86B3D" w:rsidRDefault="007A1C98">
            <w:pPr>
              <w:pStyle w:val="a7"/>
              <w:snapToGrid w:val="0"/>
              <w:spacing w:line="276" w:lineRule="auto"/>
              <w:rPr>
                <w:sz w:val="28"/>
                <w:szCs w:val="28"/>
                <w:lang w:eastAsia="ru-RU"/>
              </w:rPr>
            </w:pPr>
            <w:r>
              <w:rPr>
                <w:sz w:val="28"/>
                <w:szCs w:val="28"/>
                <w:lang w:eastAsia="ru-RU"/>
              </w:rPr>
              <w:t>ОТДЕЛЕНИЕ РЕСПУБЛИКА КРЫМ БАНКА РОССИИ//УФК по Республике Крым</w:t>
            </w:r>
          </w:p>
          <w:p w:rsidR="00E86B3D" w:rsidRDefault="007A1C98">
            <w:pPr>
              <w:pStyle w:val="a7"/>
              <w:snapToGrid w:val="0"/>
              <w:spacing w:line="276" w:lineRule="auto"/>
              <w:rPr>
                <w:sz w:val="28"/>
                <w:szCs w:val="28"/>
                <w:lang w:eastAsia="ru-RU"/>
              </w:rPr>
            </w:pPr>
            <w:r>
              <w:rPr>
                <w:sz w:val="28"/>
                <w:szCs w:val="28"/>
                <w:lang w:eastAsia="ru-RU"/>
              </w:rPr>
              <w:t>г. Симферополь</w:t>
            </w:r>
          </w:p>
          <w:p w:rsidR="00E86B3D" w:rsidRDefault="007A1C98">
            <w:pPr>
              <w:pStyle w:val="a7"/>
              <w:snapToGrid w:val="0"/>
              <w:spacing w:line="276" w:lineRule="auto"/>
              <w:rPr>
                <w:sz w:val="28"/>
                <w:szCs w:val="28"/>
                <w:lang w:eastAsia="ru-RU"/>
              </w:rPr>
            </w:pPr>
            <w:r>
              <w:rPr>
                <w:sz w:val="28"/>
                <w:szCs w:val="28"/>
                <w:lang w:eastAsia="ru-RU"/>
              </w:rPr>
              <w:t>Номер казначейского счета: 03234643357120007500</w:t>
            </w:r>
          </w:p>
          <w:p w:rsidR="00E86B3D" w:rsidRDefault="007A1C98">
            <w:pPr>
              <w:pStyle w:val="a7"/>
              <w:snapToGrid w:val="0"/>
              <w:spacing w:line="276" w:lineRule="auto"/>
              <w:rPr>
                <w:sz w:val="28"/>
                <w:szCs w:val="28"/>
              </w:rPr>
            </w:pPr>
            <w:r>
              <w:rPr>
                <w:sz w:val="28"/>
                <w:szCs w:val="28"/>
              </w:rPr>
              <w:t>ЕКС 40102810645370000035</w:t>
            </w:r>
          </w:p>
          <w:p w:rsidR="00E86B3D" w:rsidRDefault="007A1C98">
            <w:pPr>
              <w:pStyle w:val="a7"/>
              <w:snapToGrid w:val="0"/>
              <w:spacing w:line="276" w:lineRule="auto"/>
              <w:rPr>
                <w:sz w:val="28"/>
                <w:szCs w:val="28"/>
              </w:rPr>
            </w:pPr>
            <w:r>
              <w:rPr>
                <w:sz w:val="28"/>
                <w:szCs w:val="28"/>
              </w:rPr>
              <w:t>БИК 013510002</w:t>
            </w:r>
          </w:p>
          <w:p w:rsidR="00E86B3D" w:rsidRDefault="007A1C98">
            <w:pPr>
              <w:pStyle w:val="ConsPlusCell"/>
              <w:jc w:val="both"/>
              <w:rPr>
                <w:rFonts w:ascii="Times New Roman" w:hAnsi="Times New Roman" w:cs="Times New Roman"/>
                <w:sz w:val="28"/>
                <w:szCs w:val="28"/>
              </w:rPr>
            </w:pPr>
            <w:r>
              <w:rPr>
                <w:rFonts w:ascii="Times New Roman" w:hAnsi="Times New Roman" w:cs="Times New Roman"/>
                <w:sz w:val="28"/>
                <w:szCs w:val="28"/>
              </w:rPr>
              <w:t>ИНН 9110087466</w:t>
            </w:r>
          </w:p>
          <w:p w:rsidR="00E86B3D" w:rsidRDefault="007A1C98">
            <w:pPr>
              <w:pStyle w:val="ConsPlusCell"/>
              <w:jc w:val="both"/>
              <w:rPr>
                <w:rFonts w:ascii="Times New Roman" w:hAnsi="Times New Roman" w:cs="Times New Roman"/>
                <w:sz w:val="28"/>
                <w:szCs w:val="28"/>
              </w:rPr>
            </w:pPr>
            <w:r>
              <w:rPr>
                <w:rFonts w:ascii="Times New Roman" w:hAnsi="Times New Roman" w:cs="Times New Roman"/>
                <w:sz w:val="28"/>
                <w:szCs w:val="28"/>
              </w:rPr>
              <w:lastRenderedPageBreak/>
              <w:t>КПП  911001001</w:t>
            </w:r>
          </w:p>
          <w:p w:rsidR="00E86B3D" w:rsidRDefault="007A1C98">
            <w:pPr>
              <w:pStyle w:val="a7"/>
              <w:snapToGrid w:val="0"/>
              <w:spacing w:line="276" w:lineRule="auto"/>
              <w:rPr>
                <w:sz w:val="28"/>
                <w:szCs w:val="28"/>
              </w:rPr>
            </w:pPr>
            <w:r>
              <w:rPr>
                <w:sz w:val="28"/>
                <w:szCs w:val="28"/>
              </w:rPr>
              <w:t>Лицевой счет (</w:t>
            </w:r>
            <w:r>
              <w:t>21756Щ95400</w:t>
            </w:r>
            <w:r>
              <w:rPr>
                <w:sz w:val="28"/>
                <w:szCs w:val="28"/>
              </w:rPr>
              <w:t>)</w:t>
            </w:r>
          </w:p>
          <w:p w:rsidR="00E86B3D" w:rsidRDefault="007A1C98">
            <w:pPr>
              <w:pStyle w:val="a7"/>
              <w:snapToGrid w:val="0"/>
              <w:spacing w:line="276" w:lineRule="auto"/>
              <w:rPr>
                <w:sz w:val="28"/>
                <w:szCs w:val="28"/>
              </w:rPr>
            </w:pPr>
            <w:r>
              <w:rPr>
                <w:sz w:val="28"/>
                <w:szCs w:val="28"/>
              </w:rPr>
              <w:t>Телефон + 7 (36569) 3-14-88</w:t>
            </w:r>
          </w:p>
          <w:p w:rsidR="00E86B3D" w:rsidRDefault="007A1C98">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адрес </w:t>
            </w: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очты</w:t>
            </w:r>
            <w:proofErr w:type="spellEnd"/>
            <w:r>
              <w:rPr>
                <w:rFonts w:ascii="Times New Roman" w:hAnsi="Times New Roman" w:cs="Times New Roman"/>
                <w:sz w:val="28"/>
                <w:szCs w:val="28"/>
              </w:rPr>
              <w:t>: sadik_lastochka-evp@crimeaedu.ru</w:t>
            </w:r>
          </w:p>
          <w:p w:rsidR="00E86B3D" w:rsidRDefault="00E86B3D">
            <w:pPr>
              <w:rPr>
                <w:rFonts w:ascii="Times New Roman" w:hAnsi="Times New Roman" w:cs="Times New Roman"/>
                <w:b/>
                <w:sz w:val="28"/>
                <w:szCs w:val="28"/>
              </w:rPr>
            </w:pPr>
          </w:p>
          <w:p w:rsidR="00E86B3D" w:rsidRDefault="007A1C98">
            <w:pPr>
              <w:tabs>
                <w:tab w:val="left" w:pos="7455"/>
              </w:tabs>
              <w:spacing w:after="120"/>
              <w:rPr>
                <w:rFonts w:ascii="Times New Roman" w:hAnsi="Times New Roman" w:cs="Times New Roman"/>
                <w:sz w:val="28"/>
                <w:szCs w:val="28"/>
              </w:rPr>
            </w:pPr>
            <w:r>
              <w:rPr>
                <w:rFonts w:ascii="Times New Roman" w:hAnsi="Times New Roman" w:cs="Times New Roman"/>
                <w:sz w:val="28"/>
                <w:szCs w:val="28"/>
              </w:rPr>
              <w:t xml:space="preserve">Заведующий МБДОУ «ДС № 23 «Ласточка» _______Е.А. </w:t>
            </w:r>
            <w:proofErr w:type="spellStart"/>
            <w:r>
              <w:rPr>
                <w:rFonts w:ascii="Times New Roman" w:hAnsi="Times New Roman" w:cs="Times New Roman"/>
                <w:sz w:val="28"/>
                <w:szCs w:val="28"/>
              </w:rPr>
              <w:t>Ванюнина</w:t>
            </w:r>
            <w:proofErr w:type="spellEnd"/>
          </w:p>
          <w:p w:rsidR="00E86B3D" w:rsidRDefault="007A1C98">
            <w:pPr>
              <w:tabs>
                <w:tab w:val="left" w:pos="7455"/>
              </w:tabs>
              <w:spacing w:after="120"/>
              <w:rPr>
                <w:rFonts w:ascii="Times New Roman" w:hAnsi="Times New Roman" w:cs="Times New Roman"/>
                <w:sz w:val="28"/>
                <w:szCs w:val="28"/>
              </w:rPr>
            </w:pPr>
            <w:r>
              <w:rPr>
                <w:rFonts w:ascii="Times New Roman" w:hAnsi="Times New Roman" w:cs="Times New Roman"/>
                <w:sz w:val="28"/>
                <w:szCs w:val="28"/>
              </w:rPr>
              <w:t xml:space="preserve">    М.П.                         </w:t>
            </w:r>
          </w:p>
          <w:p w:rsidR="00E86B3D" w:rsidRDefault="00E86B3D">
            <w:pPr>
              <w:pStyle w:val="ConsPlusNormal"/>
              <w:rPr>
                <w:rFonts w:ascii="Times New Roman" w:hAnsi="Times New Roman" w:cs="Times New Roman"/>
                <w:sz w:val="28"/>
                <w:szCs w:val="28"/>
              </w:rPr>
            </w:pPr>
          </w:p>
        </w:tc>
        <w:tc>
          <w:tcPr>
            <w:tcW w:w="4592" w:type="dxa"/>
          </w:tcPr>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E86B3D">
            <w:pPr>
              <w:pStyle w:val="ConsPlusNormal"/>
              <w:rPr>
                <w:rFonts w:ascii="Times New Roman" w:hAnsi="Times New Roman" w:cs="Times New Roman"/>
                <w:sz w:val="28"/>
                <w:szCs w:val="28"/>
              </w:rPr>
            </w:pPr>
          </w:p>
          <w:p w:rsidR="00E86B3D" w:rsidRDefault="007A1C98">
            <w:pPr>
              <w:pStyle w:val="ConsPlusNormal"/>
              <w:rPr>
                <w:rFonts w:ascii="Times New Roman" w:hAnsi="Times New Roman" w:cs="Times New Roman"/>
                <w:sz w:val="28"/>
                <w:szCs w:val="28"/>
              </w:rPr>
            </w:pPr>
            <w:r>
              <w:rPr>
                <w:rFonts w:ascii="Times New Roman" w:hAnsi="Times New Roman" w:cs="Times New Roman"/>
                <w:sz w:val="28"/>
                <w:szCs w:val="28"/>
              </w:rPr>
              <w:t xml:space="preserve">___________________ /   / </w:t>
            </w:r>
          </w:p>
          <w:p w:rsidR="00E86B3D" w:rsidRDefault="007A1C98">
            <w:pPr>
              <w:pStyle w:val="ConsPlusNormal"/>
              <w:rPr>
                <w:rFonts w:ascii="Times New Roman" w:hAnsi="Times New Roman" w:cs="Times New Roman"/>
                <w:sz w:val="28"/>
                <w:szCs w:val="28"/>
              </w:rPr>
            </w:pPr>
            <w:r>
              <w:rPr>
                <w:rFonts w:ascii="Times New Roman" w:hAnsi="Times New Roman" w:cs="Times New Roman"/>
                <w:sz w:val="28"/>
                <w:szCs w:val="28"/>
              </w:rPr>
              <w:t>М.П.</w:t>
            </w:r>
          </w:p>
        </w:tc>
      </w:tr>
    </w:tbl>
    <w:p w:rsidR="00E86B3D" w:rsidRDefault="00E86B3D">
      <w:pPr>
        <w:pStyle w:val="ConsPlusNormal"/>
        <w:jc w:val="both"/>
        <w:rPr>
          <w:rFonts w:ascii="Times New Roman" w:hAnsi="Times New Roman" w:cs="Times New Roman"/>
          <w:sz w:val="28"/>
          <w:szCs w:val="28"/>
        </w:rPr>
      </w:pPr>
    </w:p>
    <w:p w:rsidR="00E86B3D" w:rsidRDefault="00E86B3D">
      <w:pPr>
        <w:pStyle w:val="ConsPlusNormal"/>
        <w:jc w:val="right"/>
        <w:outlineLvl w:val="1"/>
        <w:rPr>
          <w:rFonts w:ascii="Times New Roman" w:hAnsi="Times New Roman" w:cs="Times New Roman"/>
          <w:sz w:val="28"/>
          <w:szCs w:val="28"/>
        </w:rPr>
      </w:pPr>
    </w:p>
    <w:p w:rsidR="00E86B3D" w:rsidRDefault="00E86B3D">
      <w:pPr>
        <w:pStyle w:val="ConsPlusNormal"/>
        <w:jc w:val="right"/>
        <w:outlineLvl w:val="1"/>
        <w:rPr>
          <w:rFonts w:ascii="Times New Roman" w:hAnsi="Times New Roman" w:cs="Times New Roman"/>
          <w:sz w:val="28"/>
          <w:szCs w:val="28"/>
        </w:rPr>
      </w:pPr>
    </w:p>
    <w:p w:rsidR="00E86B3D" w:rsidRDefault="007A1C98">
      <w:pPr>
        <w:rPr>
          <w:rFonts w:ascii="Times New Roman" w:hAnsi="Times New Roman" w:cs="Times New Roman"/>
          <w:sz w:val="28"/>
          <w:szCs w:val="28"/>
        </w:rPr>
      </w:pPr>
      <w:r>
        <w:rPr>
          <w:rFonts w:ascii="Times New Roman" w:hAnsi="Times New Roman" w:cs="Times New Roman"/>
          <w:sz w:val="28"/>
          <w:szCs w:val="28"/>
        </w:rPr>
        <w:br w:type="page"/>
      </w:r>
    </w:p>
    <w:p w:rsidR="00E86B3D" w:rsidRDefault="007A1C98">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E86B3D" w:rsidRDefault="007A1C9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контракту № </w:t>
      </w:r>
    </w:p>
    <w:p w:rsidR="00E86B3D" w:rsidRDefault="007A1C9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2024 г. </w:t>
      </w:r>
    </w:p>
    <w:p w:rsidR="00E86B3D" w:rsidRDefault="00E86B3D">
      <w:pPr>
        <w:pStyle w:val="ConsPlusNormal"/>
        <w:jc w:val="both"/>
        <w:rPr>
          <w:rFonts w:ascii="Times New Roman" w:hAnsi="Times New Roman" w:cs="Times New Roman"/>
          <w:sz w:val="28"/>
          <w:szCs w:val="28"/>
        </w:rPr>
      </w:pPr>
    </w:p>
    <w:p w:rsidR="00E86B3D" w:rsidRDefault="00E86B3D">
      <w:pPr>
        <w:pStyle w:val="1"/>
        <w:tabs>
          <w:tab w:val="left" w:pos="2634"/>
          <w:tab w:val="left" w:pos="9355"/>
          <w:tab w:val="left" w:pos="10027"/>
        </w:tabs>
        <w:spacing w:before="0"/>
        <w:jc w:val="center"/>
        <w:rPr>
          <w:sz w:val="28"/>
          <w:szCs w:val="28"/>
          <w:lang w:val="ru-RU"/>
        </w:rPr>
      </w:pPr>
      <w:bookmarkStart w:id="52" w:name="P416"/>
      <w:bookmarkEnd w:id="52"/>
    </w:p>
    <w:p w:rsidR="00E86B3D" w:rsidRDefault="007A1C98">
      <w:pPr>
        <w:pStyle w:val="1"/>
        <w:tabs>
          <w:tab w:val="left" w:pos="2634"/>
          <w:tab w:val="left" w:pos="9355"/>
          <w:tab w:val="left" w:pos="10027"/>
        </w:tabs>
        <w:spacing w:before="0"/>
        <w:jc w:val="center"/>
        <w:rPr>
          <w:sz w:val="28"/>
          <w:szCs w:val="28"/>
          <w:lang w:val="ru-RU"/>
        </w:rPr>
      </w:pPr>
      <w:r>
        <w:rPr>
          <w:sz w:val="28"/>
          <w:szCs w:val="28"/>
          <w:lang w:val="ru-RU"/>
        </w:rPr>
        <w:t>ТЕХНИЧЕСКОЕ ЗАДАНИЕ</w:t>
      </w:r>
    </w:p>
    <w:p w:rsidR="00E86B3D" w:rsidRDefault="007A1C98">
      <w:r>
        <w:rPr>
          <w:sz w:val="28"/>
          <w:szCs w:val="28"/>
        </w:rPr>
        <w:t xml:space="preserve">       </w:t>
      </w:r>
      <w:r w:rsidR="001E201E">
        <w:rPr>
          <w:rFonts w:ascii="Times New Roman" w:hAnsi="Times New Roman" w:cs="Times New Roman"/>
          <w:b/>
          <w:bCs/>
        </w:rPr>
        <w:t>«</w:t>
      </w:r>
      <w:r w:rsidR="001E201E">
        <w:rPr>
          <w:rFonts w:ascii="Times New Roman" w:eastAsia="Tahoma" w:hAnsi="Times New Roman" w:cs="Times New Roman"/>
          <w:b/>
          <w:bCs/>
          <w:color w:val="000000"/>
          <w:sz w:val="24"/>
          <w:szCs w:val="24"/>
          <w:shd w:val="clear" w:color="auto" w:fill="FFFFFF"/>
        </w:rPr>
        <w:t>Монтаж системы автоматической пожарной сигнализации и оповещения людей при пожаре в МБДОУ "ДС №23 "Ласточка" города Евпатории Республики Крым»</w:t>
      </w:r>
      <w:r>
        <w:rPr>
          <w:sz w:val="28"/>
          <w:szCs w:val="28"/>
        </w:rPr>
        <w:t xml:space="preserve">           </w:t>
      </w:r>
      <w:r w:rsidR="001E201E">
        <w:rPr>
          <w:sz w:val="28"/>
          <w:szCs w:val="28"/>
        </w:rPr>
        <w:t xml:space="preserve">                       </w:t>
      </w:r>
      <w:r>
        <w:rPr>
          <w:sz w:val="28"/>
          <w:szCs w:val="28"/>
        </w:rPr>
        <w:t>ИКЗ</w:t>
      </w:r>
      <w:r w:rsidR="001A1155">
        <w:rPr>
          <w:sz w:val="28"/>
          <w:szCs w:val="28"/>
        </w:rPr>
        <w:t xml:space="preserve"> </w:t>
      </w:r>
      <w:r w:rsidR="001A1155">
        <w:rPr>
          <w:rFonts w:ascii="Tahoma" w:eastAsia="Tahoma" w:hAnsi="Tahoma" w:cs="Tahoma"/>
          <w:color w:val="383838"/>
          <w:shd w:val="clear" w:color="auto" w:fill="FAFAFA"/>
        </w:rPr>
        <w:t>243911008746691100100100040004321244</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0"/>
      </w:tblGrid>
      <w:tr w:rsidR="00E86B3D">
        <w:tc>
          <w:tcPr>
            <w:tcW w:w="9640" w:type="dxa"/>
            <w:shd w:val="clear" w:color="auto" w:fill="auto"/>
          </w:tcPr>
          <w:p w:rsidR="00E86B3D" w:rsidRDefault="007A1C98">
            <w:pPr>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lang w:eastAsia="ar-SA"/>
              </w:rPr>
              <w:t>1.</w:t>
            </w:r>
            <w:r>
              <w:rPr>
                <w:rFonts w:ascii="Times New Roman" w:eastAsia="Calibri" w:hAnsi="Times New Roman" w:cs="Times New Roman"/>
                <w:sz w:val="28"/>
                <w:szCs w:val="28"/>
                <w:lang w:eastAsia="ar-SA"/>
              </w:rPr>
              <w:t xml:space="preserve"> </w:t>
            </w:r>
            <w:r>
              <w:rPr>
                <w:rFonts w:ascii="Times New Roman" w:eastAsia="Calibri" w:hAnsi="Times New Roman" w:cs="Times New Roman"/>
                <w:b/>
                <w:sz w:val="28"/>
                <w:szCs w:val="28"/>
                <w:lang w:eastAsia="ar-SA"/>
              </w:rPr>
              <w:t>Наименование выполняемой работы:</w:t>
            </w:r>
            <w:r>
              <w:rPr>
                <w:rFonts w:ascii="Times New Roman" w:eastAsia="Calibri" w:hAnsi="Times New Roman" w:cs="Times New Roman"/>
                <w:sz w:val="28"/>
                <w:szCs w:val="28"/>
                <w:lang w:eastAsia="ar-SA"/>
              </w:rPr>
              <w:t xml:space="preserve"> «Автоматическая установка пожарной сигнализации и оповещения людей при пожаре» в МБДОУ «Детский сад №23 «Ласточка» города Евпатории Республики Крым»</w:t>
            </w:r>
          </w:p>
        </w:tc>
      </w:tr>
      <w:tr w:rsidR="00E86B3D">
        <w:tc>
          <w:tcPr>
            <w:tcW w:w="9640" w:type="dxa"/>
            <w:shd w:val="clear" w:color="auto" w:fill="auto"/>
          </w:tcPr>
          <w:p w:rsidR="00E86B3D" w:rsidRDefault="007A1C98">
            <w:pPr>
              <w:pStyle w:val="a7"/>
              <w:snapToGrid w:val="0"/>
              <w:jc w:val="both"/>
              <w:rPr>
                <w:rFonts w:eastAsia="Calibri"/>
                <w:sz w:val="28"/>
                <w:szCs w:val="28"/>
              </w:rPr>
            </w:pPr>
            <w:r>
              <w:rPr>
                <w:rFonts w:eastAsia="Calibri"/>
                <w:b/>
                <w:sz w:val="28"/>
                <w:szCs w:val="28"/>
              </w:rPr>
              <w:t>2</w:t>
            </w:r>
            <w:r>
              <w:rPr>
                <w:rFonts w:eastAsia="Calibri"/>
                <w:sz w:val="28"/>
                <w:szCs w:val="28"/>
              </w:rPr>
              <w:t xml:space="preserve">. </w:t>
            </w:r>
            <w:r>
              <w:rPr>
                <w:b/>
                <w:sz w:val="28"/>
                <w:szCs w:val="28"/>
                <w:lang w:eastAsia="ru-RU"/>
              </w:rPr>
              <w:t>Место выполнения работ</w:t>
            </w:r>
            <w:r>
              <w:rPr>
                <w:sz w:val="28"/>
                <w:szCs w:val="28"/>
                <w:lang w:eastAsia="ru-RU"/>
              </w:rPr>
              <w:t>: 297406, Российская Федерация, Республика Крым</w:t>
            </w:r>
            <w:r>
              <w:rPr>
                <w:sz w:val="28"/>
                <w:szCs w:val="28"/>
              </w:rPr>
              <w:t>, город Евпатория, проезд  Некрасова дом 24.</w:t>
            </w:r>
          </w:p>
        </w:tc>
      </w:tr>
      <w:tr w:rsidR="00E86B3D">
        <w:tc>
          <w:tcPr>
            <w:tcW w:w="9640" w:type="dxa"/>
            <w:shd w:val="clear" w:color="auto" w:fill="auto"/>
          </w:tcPr>
          <w:p w:rsidR="00E86B3D" w:rsidRDefault="007A1C98">
            <w:pPr>
              <w:pStyle w:val="a7"/>
              <w:snapToGrid w:val="0"/>
              <w:jc w:val="both"/>
              <w:rPr>
                <w:rFonts w:eastAsia="Calibri"/>
                <w:b/>
                <w:sz w:val="28"/>
                <w:szCs w:val="28"/>
              </w:rPr>
            </w:pPr>
            <w:r>
              <w:rPr>
                <w:rFonts w:eastAsia="Calibri"/>
                <w:b/>
                <w:sz w:val="28"/>
                <w:szCs w:val="28"/>
              </w:rPr>
              <w:t>3. Сроки выполнения работ:</w:t>
            </w:r>
            <w:r>
              <w:rPr>
                <w:rFonts w:eastAsia="Calibri"/>
                <w:sz w:val="28"/>
                <w:szCs w:val="28"/>
              </w:rPr>
              <w:t xml:space="preserve"> в течение 60 календарных дней </w:t>
            </w:r>
            <w:proofErr w:type="gramStart"/>
            <w:r>
              <w:rPr>
                <w:rFonts w:eastAsia="Calibri"/>
                <w:sz w:val="28"/>
                <w:szCs w:val="28"/>
              </w:rPr>
              <w:t>с даты заключения</w:t>
            </w:r>
            <w:proofErr w:type="gramEnd"/>
            <w:r>
              <w:rPr>
                <w:rFonts w:eastAsia="Calibri"/>
                <w:sz w:val="28"/>
                <w:szCs w:val="28"/>
              </w:rPr>
              <w:t xml:space="preserve"> контракта.</w:t>
            </w:r>
          </w:p>
        </w:tc>
      </w:tr>
      <w:tr w:rsidR="00E86B3D">
        <w:tc>
          <w:tcPr>
            <w:tcW w:w="9640" w:type="dxa"/>
            <w:shd w:val="clear" w:color="auto" w:fill="auto"/>
          </w:tcPr>
          <w:p w:rsidR="00E86B3D" w:rsidRDefault="007A1C98">
            <w:pPr>
              <w:pStyle w:val="a7"/>
              <w:snapToGrid w:val="0"/>
              <w:jc w:val="both"/>
              <w:rPr>
                <w:sz w:val="28"/>
                <w:szCs w:val="28"/>
                <w:lang w:eastAsia="ru-RU"/>
              </w:rPr>
            </w:pPr>
            <w:r>
              <w:rPr>
                <w:rFonts w:eastAsia="Calibri"/>
                <w:b/>
                <w:sz w:val="28"/>
                <w:szCs w:val="28"/>
              </w:rPr>
              <w:t>4</w:t>
            </w:r>
            <w:r>
              <w:rPr>
                <w:rFonts w:eastAsia="Calibri"/>
                <w:sz w:val="28"/>
                <w:szCs w:val="28"/>
              </w:rPr>
              <w:t xml:space="preserve">. </w:t>
            </w:r>
            <w:r>
              <w:rPr>
                <w:b/>
                <w:sz w:val="28"/>
                <w:szCs w:val="28"/>
                <w:lang w:eastAsia="ru-RU"/>
              </w:rPr>
              <w:t>Порядок (последовательность, этапы) выполнения работ</w:t>
            </w:r>
            <w:r>
              <w:rPr>
                <w:sz w:val="28"/>
                <w:szCs w:val="28"/>
                <w:lang w:eastAsia="ru-RU"/>
              </w:rPr>
              <w:t>: с 9 час. 00 мин. до 17 час. 00 мин. в рабочие дни (</w:t>
            </w:r>
            <w:proofErr w:type="spellStart"/>
            <w:proofErr w:type="gramStart"/>
            <w:r>
              <w:rPr>
                <w:sz w:val="28"/>
                <w:szCs w:val="28"/>
                <w:lang w:eastAsia="ru-RU"/>
              </w:rPr>
              <w:t>Пн</w:t>
            </w:r>
            <w:proofErr w:type="spellEnd"/>
            <w:proofErr w:type="gramEnd"/>
            <w:r>
              <w:rPr>
                <w:sz w:val="28"/>
                <w:szCs w:val="28"/>
                <w:lang w:eastAsia="ru-RU"/>
              </w:rPr>
              <w:t xml:space="preserve">, Вт, Ср, </w:t>
            </w:r>
            <w:proofErr w:type="spellStart"/>
            <w:r>
              <w:rPr>
                <w:sz w:val="28"/>
                <w:szCs w:val="28"/>
                <w:lang w:eastAsia="ru-RU"/>
              </w:rPr>
              <w:t>Чт</w:t>
            </w:r>
            <w:proofErr w:type="spellEnd"/>
            <w:r>
              <w:rPr>
                <w:sz w:val="28"/>
                <w:szCs w:val="28"/>
                <w:lang w:eastAsia="ru-RU"/>
              </w:rPr>
              <w:t xml:space="preserve">, </w:t>
            </w:r>
            <w:proofErr w:type="spellStart"/>
            <w:r>
              <w:rPr>
                <w:sz w:val="28"/>
                <w:szCs w:val="28"/>
                <w:lang w:eastAsia="ru-RU"/>
              </w:rPr>
              <w:t>Пт</w:t>
            </w:r>
            <w:proofErr w:type="spellEnd"/>
            <w:r>
              <w:rPr>
                <w:sz w:val="28"/>
                <w:szCs w:val="28"/>
                <w:lang w:eastAsia="ru-RU"/>
              </w:rPr>
              <w:t xml:space="preserve">). </w:t>
            </w:r>
          </w:p>
          <w:p w:rsidR="00E86B3D" w:rsidRDefault="007A1C98">
            <w:pPr>
              <w:pStyle w:val="a7"/>
              <w:snapToGrid w:val="0"/>
              <w:jc w:val="both"/>
              <w:rPr>
                <w:sz w:val="28"/>
                <w:szCs w:val="28"/>
                <w:lang w:eastAsia="ru-RU"/>
              </w:rPr>
            </w:pPr>
            <w:r>
              <w:rPr>
                <w:sz w:val="28"/>
                <w:szCs w:val="28"/>
                <w:lang w:eastAsia="ru-RU"/>
              </w:rPr>
              <w:t>В выходные (</w:t>
            </w:r>
            <w:proofErr w:type="spellStart"/>
            <w:proofErr w:type="gramStart"/>
            <w:r>
              <w:rPr>
                <w:sz w:val="28"/>
                <w:szCs w:val="28"/>
                <w:lang w:eastAsia="ru-RU"/>
              </w:rPr>
              <w:t>Сб</w:t>
            </w:r>
            <w:proofErr w:type="spellEnd"/>
            <w:proofErr w:type="gramEnd"/>
            <w:r>
              <w:rPr>
                <w:sz w:val="28"/>
                <w:szCs w:val="28"/>
                <w:lang w:eastAsia="ru-RU"/>
              </w:rPr>
              <w:t xml:space="preserve">, </w:t>
            </w:r>
            <w:proofErr w:type="spellStart"/>
            <w:r>
              <w:rPr>
                <w:sz w:val="28"/>
                <w:szCs w:val="28"/>
                <w:lang w:eastAsia="ru-RU"/>
              </w:rPr>
              <w:t>Вс</w:t>
            </w:r>
            <w:proofErr w:type="spellEnd"/>
            <w:r>
              <w:rPr>
                <w:sz w:val="28"/>
                <w:szCs w:val="28"/>
                <w:lang w:eastAsia="ru-RU"/>
              </w:rPr>
              <w:t xml:space="preserve">), праздничные и нерабочие дни по согласованию с Заказчиком. </w:t>
            </w:r>
          </w:p>
          <w:p w:rsidR="00E86B3D" w:rsidRDefault="007A1C98">
            <w:pPr>
              <w:pStyle w:val="a7"/>
              <w:snapToGrid w:val="0"/>
              <w:jc w:val="both"/>
              <w:rPr>
                <w:rFonts w:eastAsia="Calibri"/>
                <w:sz w:val="28"/>
                <w:szCs w:val="28"/>
              </w:rPr>
            </w:pPr>
            <w:r>
              <w:rPr>
                <w:sz w:val="28"/>
                <w:szCs w:val="28"/>
                <w:lang w:eastAsia="ru-RU"/>
              </w:rPr>
              <w:t>Время местное.</w:t>
            </w:r>
          </w:p>
        </w:tc>
      </w:tr>
      <w:tr w:rsidR="00E86B3D">
        <w:tc>
          <w:tcPr>
            <w:tcW w:w="9640" w:type="dxa"/>
            <w:shd w:val="clear" w:color="auto" w:fill="auto"/>
          </w:tcPr>
          <w:p w:rsidR="00E86B3D" w:rsidRDefault="007A1C98">
            <w:pPr>
              <w:tabs>
                <w:tab w:val="left" w:pos="284"/>
              </w:tabs>
              <w:contextualSpacing/>
              <w:jc w:val="both"/>
              <w:rPr>
                <w:rFonts w:ascii="Times New Roman" w:hAnsi="Times New Roman" w:cs="Times New Roman"/>
                <w:sz w:val="28"/>
                <w:szCs w:val="28"/>
                <w:lang w:eastAsia="ru-RU"/>
              </w:rPr>
            </w:pPr>
            <w:r>
              <w:rPr>
                <w:rFonts w:ascii="Times New Roman" w:eastAsia="Calibri" w:hAnsi="Times New Roman" w:cs="Times New Roman"/>
                <w:b/>
                <w:sz w:val="28"/>
                <w:szCs w:val="28"/>
              </w:rPr>
              <w:t>5</w:t>
            </w:r>
            <w:r>
              <w:rPr>
                <w:rFonts w:ascii="Times New Roman" w:eastAsia="Calibri" w:hAnsi="Times New Roman" w:cs="Times New Roman"/>
                <w:sz w:val="28"/>
                <w:szCs w:val="28"/>
              </w:rPr>
              <w:t xml:space="preserve">. </w:t>
            </w:r>
            <w:r>
              <w:rPr>
                <w:rFonts w:ascii="Times New Roman" w:hAnsi="Times New Roman" w:cs="Times New Roman"/>
                <w:b/>
                <w:sz w:val="28"/>
                <w:szCs w:val="28"/>
                <w:lang w:eastAsia="ru-RU"/>
              </w:rPr>
              <w:t>Объем выполняемых работ</w:t>
            </w:r>
            <w:r>
              <w:rPr>
                <w:rFonts w:ascii="Times New Roman" w:hAnsi="Times New Roman" w:cs="Times New Roman"/>
                <w:sz w:val="28"/>
                <w:szCs w:val="28"/>
                <w:lang w:eastAsia="ru-RU"/>
              </w:rPr>
              <w:t xml:space="preserve">: Согласно проекта № </w:t>
            </w:r>
            <w:r w:rsidR="00992150">
              <w:rPr>
                <w:rFonts w:ascii="Times New Roman" w:hAnsi="Times New Roman" w:cs="Times New Roman"/>
                <w:color w:val="FF0000"/>
                <w:sz w:val="28"/>
                <w:szCs w:val="28"/>
                <w:lang w:eastAsia="ru-RU"/>
              </w:rPr>
              <w:t>09-12-2023/АПС</w:t>
            </w:r>
            <w:proofErr w:type="gramStart"/>
            <w:r w:rsidR="00992150">
              <w:rPr>
                <w:rFonts w:ascii="Times New Roman" w:hAnsi="Times New Roman" w:cs="Times New Roman"/>
                <w:color w:val="FF0000"/>
                <w:sz w:val="28"/>
                <w:szCs w:val="28"/>
                <w:lang w:eastAsia="ru-RU"/>
              </w:rPr>
              <w:t>.С</w:t>
            </w:r>
            <w:proofErr w:type="gramEnd"/>
            <w:r w:rsidR="00992150">
              <w:rPr>
                <w:rFonts w:ascii="Times New Roman" w:hAnsi="Times New Roman" w:cs="Times New Roman"/>
                <w:color w:val="FF0000"/>
                <w:sz w:val="28"/>
                <w:szCs w:val="28"/>
                <w:lang w:eastAsia="ru-RU"/>
              </w:rPr>
              <w:t>ОУЭ</w:t>
            </w:r>
          </w:p>
          <w:p w:rsidR="00E86B3D" w:rsidRDefault="007A1C98">
            <w:pPr>
              <w:tabs>
                <w:tab w:val="left" w:pos="993"/>
                <w:tab w:val="left" w:pos="1276"/>
                <w:tab w:val="left" w:pos="1560"/>
              </w:tabs>
              <w:jc w:val="both"/>
              <w:rPr>
                <w:rFonts w:ascii="Times New Roman" w:hAnsi="Times New Roman" w:cs="Times New Roman"/>
                <w:b/>
                <w:sz w:val="28"/>
                <w:szCs w:val="28"/>
              </w:rPr>
            </w:pPr>
            <w:r>
              <w:rPr>
                <w:rFonts w:ascii="Times New Roman" w:hAnsi="Times New Roman" w:cs="Times New Roman"/>
                <w:bCs/>
                <w:sz w:val="28"/>
                <w:szCs w:val="28"/>
              </w:rPr>
              <w:t>Работы выполняются в соответствии с проектно-сметной документацией, настоящим техническим заданием и локальной сметой на монтажные работы.</w:t>
            </w:r>
          </w:p>
          <w:p w:rsidR="00E86B3D" w:rsidRDefault="007A1C98">
            <w:pPr>
              <w:tabs>
                <w:tab w:val="left" w:pos="284"/>
              </w:tabs>
              <w:contextualSpacing/>
              <w:jc w:val="both"/>
              <w:rPr>
                <w:rFonts w:ascii="Times New Roman" w:eastAsia="Calibri" w:hAnsi="Times New Roman" w:cs="Times New Roman"/>
                <w:sz w:val="28"/>
                <w:szCs w:val="28"/>
              </w:rPr>
            </w:pPr>
            <w:r>
              <w:rPr>
                <w:rFonts w:ascii="Times New Roman" w:hAnsi="Times New Roman" w:cs="Times New Roman"/>
                <w:bCs/>
                <w:sz w:val="28"/>
                <w:szCs w:val="28"/>
                <w:lang w:eastAsia="ru-RU"/>
              </w:rPr>
              <w:t>Полный перечень работ указан в проектно-сметной документации, приложенной к настоящему техническому заданию, являющейся неотъемлемой частью настоящего технического задания.</w:t>
            </w:r>
          </w:p>
        </w:tc>
      </w:tr>
      <w:tr w:rsidR="00E86B3D">
        <w:trPr>
          <w:trHeight w:val="1954"/>
        </w:trPr>
        <w:tc>
          <w:tcPr>
            <w:tcW w:w="9640" w:type="dxa"/>
            <w:tcBorders>
              <w:bottom w:val="single" w:sz="4" w:space="0" w:color="auto"/>
            </w:tcBorders>
            <w:shd w:val="clear" w:color="auto" w:fill="auto"/>
          </w:tcPr>
          <w:p w:rsidR="00E86B3D" w:rsidRDefault="007A1C98">
            <w:pPr>
              <w:tabs>
                <w:tab w:val="left" w:pos="284"/>
              </w:tabs>
              <w:contextualSpacing/>
              <w:jc w:val="both"/>
              <w:rPr>
                <w:rFonts w:ascii="Times New Roman" w:eastAsia="Arial" w:hAnsi="Times New Roman" w:cs="Times New Roman"/>
                <w:sz w:val="28"/>
                <w:szCs w:val="28"/>
                <w:lang w:eastAsia="ar-SA"/>
              </w:rPr>
            </w:pPr>
            <w:r>
              <w:rPr>
                <w:rFonts w:ascii="Times New Roman" w:hAnsi="Times New Roman" w:cs="Times New Roman"/>
                <w:b/>
                <w:sz w:val="28"/>
                <w:szCs w:val="28"/>
                <w:lang w:eastAsia="ru-RU"/>
              </w:rPr>
              <w:t xml:space="preserve">6. </w:t>
            </w:r>
            <w:proofErr w:type="gramStart"/>
            <w:r>
              <w:rPr>
                <w:rFonts w:ascii="Times New Roman" w:hAnsi="Times New Roman" w:cs="Times New Roman"/>
                <w:b/>
                <w:sz w:val="28"/>
                <w:szCs w:val="28"/>
                <w:lang w:eastAsia="ru-RU"/>
              </w:rPr>
              <w:t>Сведения о включенных (не включенных) в цену работ расходах, сопутствующих затратах, в том числе расходах на перевозку, страхование, уплату таможенных пошлин, налогов, сборов и других обязательных платежей</w:t>
            </w:r>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Цена контракта должна включать с</w:t>
            </w:r>
            <w:r>
              <w:rPr>
                <w:rFonts w:ascii="Times New Roman" w:hAnsi="Times New Roman" w:cs="Times New Roman"/>
                <w:bCs/>
                <w:sz w:val="28"/>
                <w:szCs w:val="28"/>
                <w:lang w:eastAsia="ru-RU"/>
              </w:rPr>
              <w:t>тоимость работ, командировочных затрат, проезда до места проведения работ и обратно, стоимость материалов и оборудования</w:t>
            </w:r>
            <w:r>
              <w:rPr>
                <w:rFonts w:ascii="Times New Roman" w:hAnsi="Times New Roman" w:cs="Times New Roman"/>
                <w:sz w:val="28"/>
                <w:szCs w:val="28"/>
                <w:highlight w:val="white"/>
                <w:lang w:eastAsia="ru-RU"/>
              </w:rPr>
              <w:t xml:space="preserve">, страхование, уплату налогов (в том числе НДС), сборов, </w:t>
            </w:r>
            <w:r>
              <w:rPr>
                <w:rFonts w:ascii="Times New Roman" w:hAnsi="Times New Roman" w:cs="Times New Roman"/>
                <w:bCs/>
                <w:sz w:val="28"/>
                <w:szCs w:val="28"/>
                <w:lang w:eastAsia="ru-RU"/>
              </w:rPr>
              <w:t>а также все иные расходы Подрядчика связанные с исполнением контракта.</w:t>
            </w:r>
          </w:p>
        </w:tc>
      </w:tr>
      <w:tr w:rsidR="00E86B3D">
        <w:tc>
          <w:tcPr>
            <w:tcW w:w="9640" w:type="dxa"/>
            <w:shd w:val="clear" w:color="auto" w:fill="auto"/>
          </w:tcPr>
          <w:p w:rsidR="00E86B3D" w:rsidRDefault="007A1C98">
            <w:pPr>
              <w:jc w:val="both"/>
              <w:rPr>
                <w:rFonts w:ascii="Times New Roman" w:eastAsia="Calibri" w:hAnsi="Times New Roman" w:cs="Times New Roman"/>
                <w:b/>
                <w:sz w:val="28"/>
                <w:szCs w:val="28"/>
              </w:rPr>
            </w:pPr>
            <w:r>
              <w:rPr>
                <w:rFonts w:ascii="Times New Roman" w:eastAsia="Calibri" w:hAnsi="Times New Roman" w:cs="Times New Roman"/>
                <w:b/>
                <w:sz w:val="28"/>
                <w:szCs w:val="28"/>
                <w:lang w:eastAsia="ar-SA"/>
              </w:rPr>
              <w:t>7. Функциональные, технические, качественные, эксплуатационные характеристики.</w:t>
            </w:r>
          </w:p>
          <w:p w:rsidR="00E86B3D" w:rsidRDefault="007A1C98">
            <w:pPr>
              <w:ind w:left="20" w:right="57" w:hanging="20"/>
              <w:jc w:val="both"/>
              <w:rPr>
                <w:rFonts w:ascii="Times New Roman" w:eastAsia="Calibri" w:hAnsi="Times New Roman" w:cs="Times New Roman"/>
                <w:sz w:val="28"/>
                <w:szCs w:val="28"/>
              </w:rPr>
            </w:pPr>
            <w:r>
              <w:rPr>
                <w:rFonts w:ascii="Times New Roman" w:eastAsia="Calibri" w:hAnsi="Times New Roman" w:cs="Times New Roman"/>
                <w:sz w:val="28"/>
                <w:szCs w:val="28"/>
              </w:rPr>
              <w:t>Работы и материалы должны соответствовать требованиям энергетической эффективности товаров, работ, услуг,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86B3D" w:rsidRDefault="007A1C98">
            <w:pPr>
              <w:ind w:left="20" w:right="57" w:hanging="20"/>
              <w:jc w:val="both"/>
              <w:rPr>
                <w:rFonts w:ascii="Times New Roman" w:eastAsia="Calibri" w:hAnsi="Times New Roman" w:cs="Times New Roman"/>
                <w:sz w:val="28"/>
                <w:szCs w:val="28"/>
              </w:rPr>
            </w:pPr>
            <w:r>
              <w:rPr>
                <w:rFonts w:ascii="Times New Roman" w:eastAsia="Calibri" w:hAnsi="Times New Roman" w:cs="Times New Roman"/>
                <w:bCs/>
                <w:sz w:val="28"/>
                <w:szCs w:val="28"/>
              </w:rPr>
              <w:lastRenderedPageBreak/>
              <w:t xml:space="preserve">Работы </w:t>
            </w:r>
            <w:r>
              <w:rPr>
                <w:rFonts w:ascii="Times New Roman" w:eastAsia="Calibri" w:hAnsi="Times New Roman" w:cs="Times New Roman"/>
                <w:sz w:val="28"/>
                <w:szCs w:val="28"/>
              </w:rPr>
              <w:t>выполняются «Подрядчиком» средствами и материалами, в объеме и в сроки, предусмотренные контрактом и приложениями к нему.</w:t>
            </w:r>
          </w:p>
          <w:p w:rsidR="00E86B3D" w:rsidRDefault="007A1C98">
            <w:pPr>
              <w:pStyle w:val="a4"/>
              <w:widowControl w:val="0"/>
              <w:tabs>
                <w:tab w:val="left" w:pos="667"/>
              </w:tabs>
              <w:ind w:left="20" w:right="20" w:hanging="20"/>
              <w:rPr>
                <w:rStyle w:val="a5"/>
                <w:sz w:val="28"/>
                <w:szCs w:val="28"/>
                <w:lang w:val="ru-RU"/>
              </w:rPr>
            </w:pPr>
            <w:r>
              <w:rPr>
                <w:rStyle w:val="a5"/>
                <w:sz w:val="28"/>
                <w:szCs w:val="28"/>
              </w:rPr>
              <w:t>Работы по монтажу автоматической установки пожарной сигнализации и оповещения людей при пожаре выполняются Подрядчиком при наличии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Требование установлено пп. 15 п.1 ст. 12 Федерального Закона РФ от 04.05.2011 №</w:t>
            </w:r>
            <w:r>
              <w:rPr>
                <w:rStyle w:val="a5"/>
                <w:sz w:val="28"/>
                <w:szCs w:val="28"/>
                <w:lang w:val="ru-RU"/>
              </w:rPr>
              <w:t xml:space="preserve"> </w:t>
            </w:r>
            <w:r>
              <w:rPr>
                <w:rStyle w:val="a5"/>
                <w:sz w:val="28"/>
                <w:szCs w:val="28"/>
              </w:rPr>
              <w:t>99-ФЗ «О лицензировании отдельных видов деятельности».</w:t>
            </w:r>
          </w:p>
          <w:p w:rsidR="00E86B3D" w:rsidRDefault="007A1C98">
            <w:pPr>
              <w:pStyle w:val="a4"/>
              <w:widowControl w:val="0"/>
              <w:tabs>
                <w:tab w:val="left" w:pos="667"/>
              </w:tabs>
              <w:ind w:left="20" w:right="20"/>
              <w:rPr>
                <w:b/>
                <w:bCs/>
                <w:sz w:val="28"/>
                <w:szCs w:val="28"/>
                <w:lang w:val="ru-RU" w:eastAsia="ar-SA"/>
              </w:rPr>
            </w:pPr>
            <w:r>
              <w:rPr>
                <w:b/>
                <w:bCs/>
                <w:sz w:val="28"/>
                <w:szCs w:val="28"/>
                <w:lang w:val="ru-RU" w:eastAsia="ar-SA"/>
              </w:rPr>
              <w:t>«Подрядчик» обязан:</w:t>
            </w:r>
          </w:p>
          <w:p w:rsidR="00E86B3D" w:rsidRDefault="007A1C98">
            <w:pPr>
              <w:suppressAutoHyphens/>
              <w:ind w:left="20" w:right="5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с момента начала работ и до завершения вести оформленный </w:t>
            </w:r>
            <w:r>
              <w:rPr>
                <w:rFonts w:ascii="Times New Roman" w:eastAsia="Calibri" w:hAnsi="Times New Roman" w:cs="Times New Roman"/>
                <w:sz w:val="28"/>
                <w:szCs w:val="28"/>
                <w:lang w:eastAsia="ar-SA"/>
              </w:rPr>
              <w:br/>
              <w:t>и заверенный в установленном порядке журнал учета выполненных работ;</w:t>
            </w:r>
          </w:p>
          <w:p w:rsidR="00E86B3D" w:rsidRDefault="007A1C98">
            <w:pPr>
              <w:suppressAutoHyphens/>
              <w:ind w:left="20" w:right="5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осуществлять контроль выполняемых работ с отчетом </w:t>
            </w:r>
            <w:r>
              <w:rPr>
                <w:rFonts w:ascii="Times New Roman" w:eastAsia="Calibri" w:hAnsi="Times New Roman" w:cs="Times New Roman"/>
                <w:sz w:val="28"/>
                <w:szCs w:val="28"/>
                <w:lang w:eastAsia="ar-SA"/>
              </w:rPr>
              <w:br/>
              <w:t>о результатах перед «Заказчиком» и представителем организации, обеспечивающей функционирование  учреждения;</w:t>
            </w:r>
          </w:p>
          <w:p w:rsidR="00E86B3D" w:rsidRDefault="007A1C98">
            <w:pPr>
              <w:suppressAutoHyphens/>
              <w:ind w:left="20" w:right="5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предоставить «Заказчику» копии сертификатов, декларации о соответствии, технические паспорта или другие документы, удостоверяющие качество материалов, оборудования и комплектующих изделий, конструкций и систем, применяемых для выполнения работ;</w:t>
            </w:r>
          </w:p>
          <w:p w:rsidR="00E86B3D" w:rsidRDefault="007A1C98">
            <w:pPr>
              <w:suppressAutoHyphens/>
              <w:ind w:left="20" w:right="5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соблюдать требования законов и иных правовых актов по охране окружающей среды, правила и нормы по охране труда, техники безопасности, противопожарной безопасности и других видов безопасности. При необходимости произвести установку ограждений, знаков и указателей у места выполнения работ;</w:t>
            </w:r>
          </w:p>
          <w:p w:rsidR="00E86B3D" w:rsidRDefault="007A1C98">
            <w:pPr>
              <w:suppressAutoHyphens/>
              <w:ind w:left="20" w:right="57"/>
              <w:jc w:val="both"/>
              <w:rPr>
                <w:rFonts w:ascii="Times New Roman" w:hAnsi="Times New Roman" w:cs="Times New Roman"/>
                <w:sz w:val="28"/>
                <w:szCs w:val="28"/>
              </w:rPr>
            </w:pPr>
            <w:r>
              <w:rPr>
                <w:rFonts w:ascii="Times New Roman" w:eastAsia="Calibri" w:hAnsi="Times New Roman" w:cs="Times New Roman"/>
                <w:sz w:val="28"/>
                <w:szCs w:val="28"/>
                <w:lang w:eastAsia="ar-SA"/>
              </w:rPr>
              <w:t xml:space="preserve">- </w:t>
            </w:r>
            <w:r>
              <w:rPr>
                <w:rFonts w:ascii="Times New Roman" w:hAnsi="Times New Roman" w:cs="Times New Roman"/>
                <w:sz w:val="28"/>
                <w:szCs w:val="28"/>
              </w:rPr>
              <w:t>места производства работ должны быть ограждены ограждающими устройствами, обеспечивающими полное ограничение доступа посторонних лиц на место производства работ;</w:t>
            </w:r>
          </w:p>
          <w:p w:rsidR="00E86B3D" w:rsidRDefault="007A1C98">
            <w:pPr>
              <w:suppressAutoHyphens/>
              <w:ind w:left="20" w:right="57" w:firstLine="34"/>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w:t>
            </w:r>
            <w:r>
              <w:rPr>
                <w:rFonts w:ascii="Times New Roman" w:hAnsi="Times New Roman" w:cs="Times New Roman"/>
                <w:sz w:val="28"/>
                <w:szCs w:val="28"/>
              </w:rPr>
              <w:t>складирование отходов на проезжей части, тротуарах и газонах не допускается;</w:t>
            </w:r>
          </w:p>
          <w:p w:rsidR="00E86B3D" w:rsidRDefault="007A1C98">
            <w:pPr>
              <w:suppressAutoHyphens/>
              <w:ind w:left="20" w:right="5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е</w:t>
            </w:r>
            <w:r>
              <w:rPr>
                <w:rFonts w:ascii="Times New Roman" w:eastAsia="Calibri" w:hAnsi="Times New Roman" w:cs="Times New Roman"/>
                <w:bCs/>
                <w:sz w:val="28"/>
                <w:szCs w:val="28"/>
                <w:lang w:eastAsia="ar-SA"/>
              </w:rPr>
              <w:t xml:space="preserve">жедневно производить уборку и вывозить мусор с места выполнения работ. </w:t>
            </w:r>
            <w:r>
              <w:rPr>
                <w:rFonts w:ascii="Times New Roman" w:eastAsia="Calibri" w:hAnsi="Times New Roman" w:cs="Times New Roman"/>
                <w:sz w:val="28"/>
                <w:szCs w:val="28"/>
                <w:lang w:eastAsia="ar-SA"/>
              </w:rPr>
              <w:t>До приемки выполненных по контракту работ вывезти принадлежащее «Подрядчику» материалы и строительный мусор, а также произвести уборку места работы;</w:t>
            </w:r>
          </w:p>
          <w:p w:rsidR="00E86B3D" w:rsidRDefault="007A1C98">
            <w:pPr>
              <w:suppressAutoHyphens/>
              <w:ind w:left="20" w:right="5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сдать выполненные работы Заказчику и представителю организации, обеспечивающей функционирование учреждения, по акту о приемке выполненных работ (форма № КС-2) в срок, установленный контрактом;</w:t>
            </w:r>
          </w:p>
          <w:p w:rsidR="00E86B3D" w:rsidRDefault="007A1C98">
            <w:pPr>
              <w:suppressAutoHyphens/>
              <w:ind w:left="20" w:right="5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не допускать без согласования с Заказчиком прекращение работ до сдачи их Заказчику;</w:t>
            </w:r>
          </w:p>
          <w:p w:rsidR="00E86B3D" w:rsidRDefault="007A1C98">
            <w:pPr>
              <w:suppressAutoHyphens/>
              <w:ind w:left="20" w:right="5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устранять за свой счет и в сроки, указанные Заказчиком, обнаруженные в </w:t>
            </w:r>
            <w:r>
              <w:rPr>
                <w:rFonts w:ascii="Times New Roman" w:eastAsia="Calibri" w:hAnsi="Times New Roman" w:cs="Times New Roman"/>
                <w:sz w:val="28"/>
                <w:szCs w:val="28"/>
                <w:lang w:eastAsia="ar-SA"/>
              </w:rPr>
              <w:lastRenderedPageBreak/>
              <w:t>процессе производства и приемки выполненных работ дефекты, а также ущерб, нанесенный этими дефектами оборудованию, зданию и иному имуществу Заказчика;</w:t>
            </w:r>
          </w:p>
          <w:p w:rsidR="00E86B3D" w:rsidRDefault="007A1C98">
            <w:pPr>
              <w:suppressAutoHyphens/>
              <w:ind w:left="20" w:right="5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обеспечить за свой счет охрану выполненных работ, материалов, оборудования, инвентаря, инструментов, необходимых для выполнения работ, с момента начала выполнения работ до подписания акта о приемке выполненных работ;</w:t>
            </w:r>
          </w:p>
          <w:p w:rsidR="00E86B3D" w:rsidRDefault="007A1C98">
            <w:pPr>
              <w:jc w:val="both"/>
              <w:rPr>
                <w:rFonts w:ascii="Times New Roman" w:eastAsia="Calibri" w:hAnsi="Times New Roman" w:cs="Times New Roman"/>
                <w:b/>
                <w:sz w:val="28"/>
                <w:szCs w:val="28"/>
              </w:rPr>
            </w:pPr>
            <w:proofErr w:type="gramStart"/>
            <w:r>
              <w:rPr>
                <w:rFonts w:ascii="Times New Roman" w:eastAsia="Calibri" w:hAnsi="Times New Roman" w:cs="Times New Roman"/>
                <w:sz w:val="28"/>
                <w:szCs w:val="28"/>
              </w:rPr>
              <w:t>- использовать при выполнении работ только новые материалы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Pr>
                <w:rFonts w:ascii="Times New Roman" w:eastAsia="Calibri" w:hAnsi="Times New Roman" w:cs="Times New Roman"/>
                <w:b/>
                <w:sz w:val="28"/>
                <w:szCs w:val="28"/>
              </w:rPr>
              <w:t xml:space="preserve">. </w:t>
            </w:r>
            <w:proofErr w:type="gramEnd"/>
          </w:p>
          <w:p w:rsidR="00E86B3D" w:rsidRDefault="007A1C98">
            <w:pPr>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lang w:eastAsia="ar-SA"/>
              </w:rPr>
              <w:t>- соблюдать нормативные документы, действующие на территории Российской Федерации</w:t>
            </w:r>
            <w:r>
              <w:rPr>
                <w:rFonts w:ascii="Times New Roman" w:eastAsia="Calibri" w:hAnsi="Times New Roman" w:cs="Times New Roman"/>
                <w:sz w:val="28"/>
                <w:szCs w:val="28"/>
                <w:shd w:val="clear" w:color="auto" w:fill="FFFFFF"/>
              </w:rPr>
              <w:t>.</w:t>
            </w:r>
          </w:p>
          <w:p w:rsidR="00E86B3D" w:rsidRDefault="007A1C98">
            <w:pPr>
              <w:suppressAutoHyphens/>
              <w:ind w:left="34"/>
              <w:jc w:val="both"/>
              <w:outlineLvl w:val="0"/>
              <w:rPr>
                <w:rFonts w:ascii="Times New Roman" w:hAnsi="Times New Roman" w:cs="Times New Roman"/>
                <w:sz w:val="28"/>
                <w:szCs w:val="28"/>
              </w:rPr>
            </w:pPr>
            <w:r>
              <w:rPr>
                <w:rFonts w:ascii="Times New Roman" w:eastAsia="Calibri" w:hAnsi="Times New Roman" w:cs="Times New Roman"/>
                <w:sz w:val="28"/>
                <w:szCs w:val="28"/>
                <w:shd w:val="clear" w:color="auto" w:fill="FFFFFF"/>
              </w:rPr>
              <w:t>- в</w:t>
            </w:r>
            <w:r>
              <w:rPr>
                <w:rFonts w:ascii="Times New Roman" w:hAnsi="Times New Roman" w:cs="Times New Roman"/>
                <w:sz w:val="28"/>
                <w:szCs w:val="28"/>
              </w:rPr>
              <w:t xml:space="preserve">ременные подсоединения коммуникаций на период выполнения работ и подсоединения в точках подключения осуществляет Подрядчик по согласованию с Заказчиком. </w:t>
            </w:r>
          </w:p>
          <w:p w:rsidR="00E86B3D" w:rsidRDefault="007A1C98">
            <w:pPr>
              <w:rPr>
                <w:rFonts w:ascii="Times New Roman" w:hAnsi="Times New Roman" w:cs="Times New Roman"/>
                <w:b/>
                <w:sz w:val="28"/>
                <w:szCs w:val="28"/>
              </w:rPr>
            </w:pPr>
            <w:r>
              <w:rPr>
                <w:rFonts w:ascii="Times New Roman" w:hAnsi="Times New Roman" w:cs="Times New Roman"/>
                <w:b/>
                <w:spacing w:val="1"/>
                <w:sz w:val="28"/>
                <w:szCs w:val="28"/>
              </w:rPr>
              <w:t xml:space="preserve">«Заказчик» </w:t>
            </w:r>
            <w:r>
              <w:rPr>
                <w:rFonts w:ascii="Times New Roman" w:hAnsi="Times New Roman" w:cs="Times New Roman"/>
                <w:b/>
                <w:sz w:val="28"/>
                <w:szCs w:val="28"/>
              </w:rPr>
              <w:t>имеет право:</w:t>
            </w:r>
          </w:p>
          <w:p w:rsidR="00E86B3D" w:rsidRDefault="007A1C98">
            <w:pPr>
              <w:shd w:val="clear" w:color="auto" w:fill="FFFFFF"/>
              <w:ind w:left="34"/>
              <w:jc w:val="both"/>
              <w:rPr>
                <w:rFonts w:ascii="Times New Roman" w:hAnsi="Times New Roman" w:cs="Times New Roman"/>
                <w:sz w:val="28"/>
                <w:szCs w:val="28"/>
              </w:rPr>
            </w:pPr>
            <w:r>
              <w:rPr>
                <w:rFonts w:ascii="Times New Roman" w:hAnsi="Times New Roman" w:cs="Times New Roman"/>
                <w:sz w:val="28"/>
                <w:szCs w:val="28"/>
              </w:rPr>
              <w:t>- в рабочее время проверять ход и качество выполняемых работ, а также качество строительных материалов, деталей и конструкций, полноту и качество ведения журналов работ;</w:t>
            </w:r>
          </w:p>
          <w:p w:rsidR="00E86B3D" w:rsidRDefault="007A1C98">
            <w:pPr>
              <w:shd w:val="clear" w:color="auto" w:fill="FFFFFF"/>
              <w:ind w:left="34"/>
              <w:jc w:val="both"/>
              <w:rPr>
                <w:rFonts w:ascii="Times New Roman" w:hAnsi="Times New Roman" w:cs="Times New Roman"/>
                <w:spacing w:val="-1"/>
                <w:sz w:val="28"/>
                <w:szCs w:val="28"/>
              </w:rPr>
            </w:pPr>
            <w:r>
              <w:rPr>
                <w:rFonts w:ascii="Times New Roman" w:hAnsi="Times New Roman" w:cs="Times New Roman"/>
                <w:sz w:val="28"/>
                <w:szCs w:val="28"/>
              </w:rPr>
              <w:t xml:space="preserve">- приостанавливать выполнение строительно-монтажных работ, если они </w:t>
            </w:r>
            <w:r>
              <w:rPr>
                <w:rFonts w:ascii="Times New Roman" w:hAnsi="Times New Roman" w:cs="Times New Roman"/>
                <w:spacing w:val="8"/>
                <w:sz w:val="28"/>
                <w:szCs w:val="28"/>
              </w:rPr>
              <w:t xml:space="preserve">выполняются с нарушениями требований проекта и </w:t>
            </w:r>
            <w:proofErr w:type="spellStart"/>
            <w:r>
              <w:rPr>
                <w:rFonts w:ascii="Times New Roman" w:hAnsi="Times New Roman" w:cs="Times New Roman"/>
                <w:spacing w:val="8"/>
                <w:sz w:val="28"/>
                <w:szCs w:val="28"/>
              </w:rPr>
              <w:t>СНиП</w:t>
            </w:r>
            <w:proofErr w:type="spellEnd"/>
            <w:r>
              <w:rPr>
                <w:rFonts w:ascii="Times New Roman" w:hAnsi="Times New Roman" w:cs="Times New Roman"/>
                <w:spacing w:val="8"/>
                <w:sz w:val="28"/>
                <w:szCs w:val="28"/>
              </w:rPr>
              <w:t xml:space="preserve">, а также в случае </w:t>
            </w:r>
            <w:r>
              <w:rPr>
                <w:rFonts w:ascii="Times New Roman" w:hAnsi="Times New Roman" w:cs="Times New Roman"/>
                <w:spacing w:val="15"/>
                <w:sz w:val="28"/>
                <w:szCs w:val="28"/>
              </w:rPr>
              <w:t xml:space="preserve">применения недоброкачественных материалов и изделий, произведя </w:t>
            </w:r>
            <w:r>
              <w:rPr>
                <w:rFonts w:ascii="Times New Roman" w:hAnsi="Times New Roman" w:cs="Times New Roman"/>
                <w:spacing w:val="7"/>
                <w:sz w:val="28"/>
                <w:szCs w:val="28"/>
              </w:rPr>
              <w:t xml:space="preserve">соответствующую запись об этом в журнале работ, предписание технического </w:t>
            </w:r>
            <w:r>
              <w:rPr>
                <w:rFonts w:ascii="Times New Roman" w:hAnsi="Times New Roman" w:cs="Times New Roman"/>
                <w:spacing w:val="-1"/>
                <w:sz w:val="28"/>
                <w:szCs w:val="28"/>
              </w:rPr>
              <w:t>надзора, акта технического состояния;</w:t>
            </w:r>
          </w:p>
          <w:p w:rsidR="00E86B3D" w:rsidRDefault="007A1C98">
            <w:pPr>
              <w:shd w:val="clear" w:color="auto" w:fill="FFFFFF"/>
              <w:ind w:left="34" w:right="7"/>
              <w:jc w:val="both"/>
              <w:rPr>
                <w:rFonts w:ascii="Times New Roman" w:hAnsi="Times New Roman" w:cs="Times New Roman"/>
                <w:spacing w:val="-2"/>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 xml:space="preserve">не принимать работы, выполненные некачественно, с отступлениями от </w:t>
            </w:r>
            <w:r>
              <w:rPr>
                <w:rFonts w:ascii="Times New Roman" w:hAnsi="Times New Roman" w:cs="Times New Roman"/>
                <w:spacing w:val="9"/>
                <w:sz w:val="28"/>
                <w:szCs w:val="28"/>
              </w:rPr>
              <w:t xml:space="preserve">проекта, </w:t>
            </w:r>
            <w:proofErr w:type="spellStart"/>
            <w:r>
              <w:rPr>
                <w:rFonts w:ascii="Times New Roman" w:hAnsi="Times New Roman" w:cs="Times New Roman"/>
                <w:spacing w:val="9"/>
                <w:sz w:val="28"/>
                <w:szCs w:val="28"/>
              </w:rPr>
              <w:t>ГОСТов</w:t>
            </w:r>
            <w:proofErr w:type="spellEnd"/>
            <w:r>
              <w:rPr>
                <w:rFonts w:ascii="Times New Roman" w:hAnsi="Times New Roman" w:cs="Times New Roman"/>
                <w:spacing w:val="9"/>
                <w:sz w:val="28"/>
                <w:szCs w:val="28"/>
              </w:rPr>
              <w:t xml:space="preserve">, </w:t>
            </w:r>
            <w:proofErr w:type="spellStart"/>
            <w:r>
              <w:rPr>
                <w:rFonts w:ascii="Times New Roman" w:hAnsi="Times New Roman" w:cs="Times New Roman"/>
                <w:spacing w:val="9"/>
                <w:sz w:val="28"/>
                <w:szCs w:val="28"/>
              </w:rPr>
              <w:t>СНиПов</w:t>
            </w:r>
            <w:proofErr w:type="spellEnd"/>
            <w:r>
              <w:rPr>
                <w:rFonts w:ascii="Times New Roman" w:hAnsi="Times New Roman" w:cs="Times New Roman"/>
                <w:spacing w:val="9"/>
                <w:sz w:val="28"/>
                <w:szCs w:val="28"/>
              </w:rPr>
              <w:t xml:space="preserve"> и других нормативных документов, до их переделки или </w:t>
            </w:r>
            <w:r>
              <w:rPr>
                <w:rFonts w:ascii="Times New Roman" w:hAnsi="Times New Roman" w:cs="Times New Roman"/>
                <w:spacing w:val="-2"/>
                <w:sz w:val="28"/>
                <w:szCs w:val="28"/>
              </w:rPr>
              <w:t>устранения дефектов.</w:t>
            </w:r>
          </w:p>
          <w:p w:rsidR="00E86B3D" w:rsidRDefault="007A1C98">
            <w:pPr>
              <w:ind w:left="20" w:firstLine="298"/>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Выполняемые работы должны соответствовать требованиям нормативных правовых актов и нормативно-технических документов, регламентирующих порядок выполнения работ, а также условиям контракта и приложениям к нему. </w:t>
            </w:r>
          </w:p>
          <w:p w:rsidR="00E86B3D" w:rsidRDefault="007A1C98">
            <w:pPr>
              <w:ind w:left="20" w:firstLine="298"/>
              <w:jc w:val="both"/>
              <w:rPr>
                <w:rFonts w:ascii="Times New Roman" w:eastAsia="Calibri" w:hAnsi="Times New Roman" w:cs="Times New Roman"/>
                <w:sz w:val="28"/>
                <w:szCs w:val="28"/>
              </w:rPr>
            </w:pPr>
            <w:r>
              <w:rPr>
                <w:rFonts w:ascii="Times New Roman" w:eastAsia="Calibri" w:hAnsi="Times New Roman" w:cs="Times New Roman"/>
                <w:sz w:val="28"/>
                <w:szCs w:val="28"/>
                <w:lang w:eastAsia="ar-SA"/>
              </w:rPr>
              <w:t>Качество материалов, оборудования и комплектующих изделий, конструкций и систем, применяемых для выполнения работ, должно соответствовать требованиям действующего законодательства, быть обеспечено соответствующими сертификатами, техническими паспортами, декларациями о соответствии и другими документами, удостоверяющими их качество, согласно требованиям и положениям нормативных документов.</w:t>
            </w:r>
          </w:p>
          <w:p w:rsidR="00E86B3D" w:rsidRDefault="007A1C98">
            <w:pPr>
              <w:ind w:left="20" w:hanging="20"/>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rPr>
              <w:lastRenderedPageBreak/>
              <w:t>Технические характеристики товаров смонтированной автоматической системы пожарной сигнализации и системы оповещения людей при пожаре должны обеспечить совместимость и взаимодействие всех используемых приборов и оборудования при эксплуатации.</w:t>
            </w:r>
          </w:p>
        </w:tc>
      </w:tr>
      <w:tr w:rsidR="00E86B3D">
        <w:tc>
          <w:tcPr>
            <w:tcW w:w="9640" w:type="dxa"/>
            <w:shd w:val="clear" w:color="auto" w:fill="auto"/>
          </w:tcPr>
          <w:p w:rsidR="00E86B3D" w:rsidRDefault="007A1C98" w:rsidP="00992150">
            <w:pPr>
              <w:tabs>
                <w:tab w:val="left" w:pos="426"/>
              </w:tabs>
              <w:contextualSpacing/>
              <w:jc w:val="both"/>
              <w:rPr>
                <w:rFonts w:ascii="Times New Roman" w:eastAsia="Calibri" w:hAnsi="Times New Roman" w:cs="Times New Roman"/>
                <w:sz w:val="28"/>
                <w:szCs w:val="28"/>
              </w:rPr>
            </w:pPr>
            <w:r>
              <w:rPr>
                <w:rFonts w:ascii="Times New Roman" w:hAnsi="Times New Roman" w:cs="Times New Roman"/>
                <w:b/>
                <w:sz w:val="28"/>
                <w:szCs w:val="28"/>
                <w:lang w:eastAsia="ru-RU"/>
              </w:rPr>
              <w:lastRenderedPageBreak/>
              <w:t>8. Требования по выполнению сопутствующих работ, оказанию сопутствующих услуг, поставкам необходимых товаров, в т.ч. оборудования</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Подрядчик должен использовать основные применяемые материалы и оборудование, согласно «Спецификации оборудования</w:t>
            </w:r>
            <w:r>
              <w:rPr>
                <w:rFonts w:ascii="Times New Roman" w:eastAsia="Calibri" w:hAnsi="Times New Roman" w:cs="Times New Roman"/>
                <w:sz w:val="28"/>
                <w:szCs w:val="28"/>
                <w:shd w:val="clear" w:color="auto" w:fill="FFFFFF"/>
                <w:lang w:eastAsia="ru-RU"/>
              </w:rPr>
              <w:t xml:space="preserve">, изделий и материалов» в соответствии с проектом </w:t>
            </w:r>
            <w:r>
              <w:rPr>
                <w:rFonts w:ascii="Times New Roman" w:hAnsi="Times New Roman" w:cs="Times New Roman"/>
                <w:sz w:val="28"/>
                <w:szCs w:val="28"/>
                <w:lang w:eastAsia="ru-RU"/>
              </w:rPr>
              <w:t xml:space="preserve">№  </w:t>
            </w:r>
            <w:r w:rsidR="00992150">
              <w:rPr>
                <w:rFonts w:ascii="Times New Roman" w:hAnsi="Times New Roman" w:cs="Times New Roman"/>
                <w:color w:val="FF0000"/>
                <w:sz w:val="28"/>
                <w:szCs w:val="28"/>
                <w:lang w:eastAsia="ru-RU"/>
              </w:rPr>
              <w:t>09-12-2023/АПС</w:t>
            </w:r>
            <w:proofErr w:type="gramStart"/>
            <w:r w:rsidR="00992150">
              <w:rPr>
                <w:rFonts w:ascii="Times New Roman" w:hAnsi="Times New Roman" w:cs="Times New Roman"/>
                <w:color w:val="FF0000"/>
                <w:sz w:val="28"/>
                <w:szCs w:val="28"/>
                <w:lang w:eastAsia="ru-RU"/>
              </w:rPr>
              <w:t>.С</w:t>
            </w:r>
            <w:proofErr w:type="gramEnd"/>
            <w:r w:rsidR="00992150">
              <w:rPr>
                <w:rFonts w:ascii="Times New Roman" w:hAnsi="Times New Roman" w:cs="Times New Roman"/>
                <w:color w:val="FF0000"/>
                <w:sz w:val="28"/>
                <w:szCs w:val="28"/>
                <w:lang w:eastAsia="ru-RU"/>
              </w:rPr>
              <w:t>ОУЭ</w:t>
            </w:r>
            <w:r>
              <w:rPr>
                <w:rFonts w:ascii="Times New Roman" w:hAnsi="Times New Roman" w:cs="Times New Roman"/>
                <w:sz w:val="28"/>
                <w:szCs w:val="28"/>
                <w:lang w:eastAsia="ru-RU"/>
              </w:rPr>
              <w:t xml:space="preserve"> . </w:t>
            </w:r>
            <w:r>
              <w:rPr>
                <w:rFonts w:ascii="Times New Roman" w:eastAsia="Calibri" w:hAnsi="Times New Roman" w:cs="Times New Roman"/>
                <w:sz w:val="28"/>
                <w:szCs w:val="28"/>
                <w:shd w:val="clear" w:color="auto" w:fill="FFFFFF"/>
                <w:lang w:eastAsia="ru-RU"/>
              </w:rPr>
              <w:t>Все применяемые материалы должны быть новыми, с соответствующими характеристиками.</w:t>
            </w:r>
          </w:p>
        </w:tc>
      </w:tr>
      <w:tr w:rsidR="00E86B3D">
        <w:tc>
          <w:tcPr>
            <w:tcW w:w="9640" w:type="dxa"/>
            <w:shd w:val="clear" w:color="auto" w:fill="auto"/>
          </w:tcPr>
          <w:p w:rsidR="00E86B3D" w:rsidRDefault="007A1C98">
            <w:pPr>
              <w:ind w:left="20" w:right="57"/>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9. Требования по передаче заказчику технических и иных документов по завершению и сдаче работ:</w:t>
            </w:r>
            <w:r>
              <w:rPr>
                <w:rFonts w:ascii="Times New Roman" w:hAnsi="Times New Roman" w:cs="Times New Roman"/>
                <w:bCs/>
                <w:sz w:val="28"/>
                <w:szCs w:val="28"/>
                <w:lang w:eastAsia="ru-RU"/>
              </w:rPr>
              <w:t xml:space="preserve"> Подрядчик (исполнитель)</w:t>
            </w:r>
            <w:r>
              <w:rPr>
                <w:rFonts w:ascii="Times New Roman" w:eastAsia="Calibri" w:hAnsi="Times New Roman" w:cs="Times New Roman"/>
                <w:bCs/>
                <w:sz w:val="28"/>
                <w:szCs w:val="28"/>
                <w:lang w:eastAsia="ru-RU"/>
              </w:rPr>
              <w:t xml:space="preserve"> </w:t>
            </w:r>
            <w:r>
              <w:rPr>
                <w:rFonts w:ascii="Times New Roman" w:hAnsi="Times New Roman" w:cs="Times New Roman"/>
                <w:bCs/>
                <w:sz w:val="28"/>
                <w:szCs w:val="28"/>
                <w:lang w:eastAsia="ru-RU"/>
              </w:rPr>
              <w:t>сдаёт Заказчику техническую документацию по выполненным работам и установленному оборудованию (технические паспорта, инструкции и руководства по монтажу и эксплуатации) на русском языке.</w:t>
            </w:r>
          </w:p>
        </w:tc>
      </w:tr>
      <w:tr w:rsidR="00E86B3D">
        <w:tc>
          <w:tcPr>
            <w:tcW w:w="9640" w:type="dxa"/>
            <w:shd w:val="clear" w:color="auto" w:fill="auto"/>
          </w:tcPr>
          <w:p w:rsidR="00E86B3D" w:rsidRDefault="007A1C98">
            <w:pPr>
              <w:ind w:left="20" w:right="57"/>
              <w:jc w:val="both"/>
              <w:rPr>
                <w:rFonts w:ascii="Times New Roman" w:hAnsi="Times New Roman" w:cs="Times New Roman"/>
                <w:sz w:val="28"/>
                <w:szCs w:val="28"/>
              </w:rPr>
            </w:pPr>
            <w:r>
              <w:rPr>
                <w:rFonts w:ascii="Times New Roman" w:hAnsi="Times New Roman" w:cs="Times New Roman"/>
                <w:b/>
                <w:bCs/>
                <w:sz w:val="28"/>
                <w:szCs w:val="28"/>
                <w:lang w:eastAsia="ru-RU"/>
              </w:rPr>
              <w:t xml:space="preserve">10. </w:t>
            </w:r>
            <w:r>
              <w:rPr>
                <w:rFonts w:ascii="Times New Roman" w:hAnsi="Times New Roman" w:cs="Times New Roman"/>
                <w:b/>
                <w:sz w:val="28"/>
                <w:szCs w:val="28"/>
              </w:rPr>
              <w:t xml:space="preserve">Требования к гарантийному сроку работ и объему предоставления гарантий их качества.  </w:t>
            </w:r>
            <w:r>
              <w:rPr>
                <w:rFonts w:ascii="Times New Roman" w:hAnsi="Times New Roman" w:cs="Times New Roman"/>
                <w:sz w:val="28"/>
                <w:szCs w:val="28"/>
              </w:rPr>
              <w:t xml:space="preserve">Гарантии качества распространяются на работы, выполненные Подрядчиком по Контракту, в течение </w:t>
            </w:r>
            <w:r>
              <w:rPr>
                <w:rFonts w:ascii="Times New Roman" w:hAnsi="Times New Roman" w:cs="Times New Roman"/>
                <w:sz w:val="28"/>
                <w:szCs w:val="28"/>
                <w:u w:val="single"/>
              </w:rPr>
              <w:t>36</w:t>
            </w:r>
            <w:r>
              <w:rPr>
                <w:rFonts w:ascii="Times New Roman" w:hAnsi="Times New Roman" w:cs="Times New Roman"/>
                <w:sz w:val="28"/>
                <w:szCs w:val="28"/>
              </w:rPr>
              <w:t xml:space="preserve"> месяцев с момента подписания сторонами акта приемки выполненных работ, </w:t>
            </w:r>
            <w:r>
              <w:rPr>
                <w:rStyle w:val="a5"/>
                <w:sz w:val="28"/>
                <w:szCs w:val="28"/>
              </w:rPr>
              <w:t>если не докажет, что недостатки возникли вследствие нормального износа объекта или его части или неправильной эксплуатации объекта.</w:t>
            </w:r>
            <w:r>
              <w:rPr>
                <w:rFonts w:ascii="Times New Roman" w:hAnsi="Times New Roman" w:cs="Times New Roman"/>
                <w:sz w:val="28"/>
                <w:szCs w:val="28"/>
              </w:rPr>
              <w:t xml:space="preserve"> </w:t>
            </w:r>
          </w:p>
          <w:p w:rsidR="00E86B3D" w:rsidRDefault="007A1C98">
            <w:pPr>
              <w:ind w:left="20" w:right="57"/>
              <w:jc w:val="both"/>
              <w:rPr>
                <w:rFonts w:ascii="Times New Roman" w:hAnsi="Times New Roman" w:cs="Times New Roman"/>
                <w:bCs/>
                <w:sz w:val="28"/>
                <w:szCs w:val="28"/>
              </w:rPr>
            </w:pPr>
            <w:r>
              <w:rPr>
                <w:rFonts w:ascii="Times New Roman" w:hAnsi="Times New Roman" w:cs="Times New Roman"/>
                <w:bCs/>
                <w:sz w:val="28"/>
                <w:szCs w:val="28"/>
              </w:rPr>
              <w:t xml:space="preserve">Гарантийный срок на качество смонтированного в ходе выполнения работ оборудования начинается </w:t>
            </w:r>
            <w:proofErr w:type="gramStart"/>
            <w:r>
              <w:rPr>
                <w:rFonts w:ascii="Times New Roman" w:hAnsi="Times New Roman" w:cs="Times New Roman"/>
                <w:bCs/>
                <w:sz w:val="28"/>
                <w:szCs w:val="28"/>
              </w:rPr>
              <w:t>с даты подписания</w:t>
            </w:r>
            <w:proofErr w:type="gramEnd"/>
            <w:r>
              <w:rPr>
                <w:rFonts w:ascii="Times New Roman" w:hAnsi="Times New Roman" w:cs="Times New Roman"/>
                <w:bCs/>
                <w:sz w:val="28"/>
                <w:szCs w:val="28"/>
              </w:rPr>
              <w:t xml:space="preserve"> акта и составляет срок, равный гарантийному сроку, предоставляемому изготовителем соответствующего оборудования, но не менее 12 месяцев со дня приемки.</w:t>
            </w:r>
          </w:p>
          <w:p w:rsidR="00E86B3D" w:rsidRDefault="007A1C98">
            <w:pPr>
              <w:ind w:firstLine="34"/>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 период гарантийного срока эксплуатации объекта обнаружатся дефекты, вызванные результатом выполненных работ или препятствующие нормальной эксплуатации объекта, Подрядчик обязан устранить их за свой счет в течение 10 (десяти) дней. Гарантийный срок в этом случае продлевается на период устранения дефектов. </w:t>
            </w:r>
          </w:p>
          <w:p w:rsidR="00E86B3D" w:rsidRDefault="007A1C98">
            <w:pPr>
              <w:suppressAutoHyphens/>
              <w:ind w:left="34"/>
              <w:contextualSpacing/>
              <w:jc w:val="both"/>
              <w:outlineLvl w:val="0"/>
              <w:rPr>
                <w:rFonts w:ascii="Times New Roman" w:hAnsi="Times New Roman" w:cs="Times New Roman"/>
                <w:sz w:val="28"/>
                <w:szCs w:val="28"/>
              </w:rPr>
            </w:pPr>
            <w:r>
              <w:rPr>
                <w:rFonts w:ascii="Times New Roman" w:hAnsi="Times New Roman" w:cs="Times New Roman"/>
                <w:sz w:val="28"/>
                <w:szCs w:val="28"/>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E86B3D" w:rsidRDefault="007A1C98">
            <w:pPr>
              <w:ind w:firstLine="34"/>
              <w:contextualSpacing/>
              <w:jc w:val="both"/>
              <w:rPr>
                <w:rFonts w:ascii="Times New Roman" w:hAnsi="Times New Roman" w:cs="Times New Roman"/>
                <w:b/>
                <w:bCs/>
                <w:sz w:val="28"/>
                <w:szCs w:val="28"/>
                <w:lang w:eastAsia="ru-RU"/>
              </w:rPr>
            </w:pPr>
            <w:r>
              <w:rPr>
                <w:rFonts w:ascii="Times New Roman" w:hAnsi="Times New Roman" w:cs="Times New Roman"/>
                <w:bCs/>
                <w:iCs/>
                <w:sz w:val="28"/>
                <w:szCs w:val="28"/>
              </w:rPr>
              <w:t>З</w:t>
            </w:r>
            <w:r>
              <w:rPr>
                <w:rFonts w:ascii="Times New Roman" w:hAnsi="Times New Roman" w:cs="Times New Roman"/>
                <w:sz w:val="28"/>
                <w:szCs w:val="28"/>
              </w:rPr>
              <w:t>аказчик извещает Подрядчика об обнаружении в выполненных работах дефектов путем передачи письменного извещения по электронной почте или посредством факсимильной связи.</w:t>
            </w:r>
          </w:p>
        </w:tc>
      </w:tr>
      <w:tr w:rsidR="00E86B3D">
        <w:tc>
          <w:tcPr>
            <w:tcW w:w="9640" w:type="dxa"/>
            <w:shd w:val="clear" w:color="auto" w:fill="auto"/>
          </w:tcPr>
          <w:p w:rsidR="00E86B3D" w:rsidRDefault="007A1C98">
            <w:pPr>
              <w:tabs>
                <w:tab w:val="left" w:pos="284"/>
              </w:tabs>
              <w:contextualSpacing/>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11. </w:t>
            </w:r>
            <w:r>
              <w:rPr>
                <w:rFonts w:ascii="Times New Roman" w:hAnsi="Times New Roman" w:cs="Times New Roman"/>
                <w:b/>
                <w:sz w:val="28"/>
                <w:szCs w:val="28"/>
                <w:lang w:eastAsia="ru-RU"/>
              </w:rPr>
              <w:t>Правовое регулирование выполняемых работ</w:t>
            </w:r>
            <w:r>
              <w:rPr>
                <w:rFonts w:ascii="Times New Roman" w:hAnsi="Times New Roman" w:cs="Times New Roman"/>
                <w:sz w:val="28"/>
                <w:szCs w:val="28"/>
                <w:lang w:eastAsia="ru-RU"/>
              </w:rPr>
              <w:t>:</w:t>
            </w:r>
          </w:p>
          <w:p w:rsidR="001E201E" w:rsidRPr="00597F64" w:rsidRDefault="001E201E" w:rsidP="001E201E">
            <w:pPr>
              <w:pStyle w:val="af0"/>
              <w:ind w:firstLine="708"/>
              <w:jc w:val="both"/>
              <w:rPr>
                <w:rFonts w:ascii="Times New Roman" w:hAnsi="Times New Roman" w:cs="Times New Roman"/>
                <w:bCs/>
                <w:sz w:val="28"/>
                <w:szCs w:val="28"/>
              </w:rPr>
            </w:pPr>
            <w:r w:rsidRPr="00597F64">
              <w:rPr>
                <w:rFonts w:ascii="Times New Roman" w:hAnsi="Times New Roman" w:cs="Times New Roman"/>
                <w:bCs/>
                <w:sz w:val="28"/>
                <w:szCs w:val="28"/>
              </w:rPr>
              <w:t>Работы выполнять в соответствии с проектной документацией (Шифр 09-12-2023/АПС</w:t>
            </w:r>
            <w:proofErr w:type="gramStart"/>
            <w:r w:rsidRPr="00597F64">
              <w:rPr>
                <w:rFonts w:ascii="Times New Roman" w:hAnsi="Times New Roman" w:cs="Times New Roman"/>
                <w:bCs/>
                <w:sz w:val="28"/>
                <w:szCs w:val="28"/>
              </w:rPr>
              <w:t>.С</w:t>
            </w:r>
            <w:proofErr w:type="gramEnd"/>
            <w:r w:rsidRPr="00597F64">
              <w:rPr>
                <w:rFonts w:ascii="Times New Roman" w:hAnsi="Times New Roman" w:cs="Times New Roman"/>
                <w:bCs/>
                <w:sz w:val="28"/>
                <w:szCs w:val="28"/>
              </w:rPr>
              <w:t>ОУЭ), и действующими требованиями:</w:t>
            </w:r>
          </w:p>
          <w:p w:rsidR="001E201E" w:rsidRPr="00597F64" w:rsidRDefault="001E201E" w:rsidP="001E201E">
            <w:pPr>
              <w:pStyle w:val="af0"/>
              <w:jc w:val="both"/>
              <w:rPr>
                <w:rFonts w:ascii="Times New Roman" w:hAnsi="Times New Roman" w:cs="Times New Roman"/>
                <w:sz w:val="28"/>
                <w:szCs w:val="28"/>
              </w:rPr>
            </w:pPr>
            <w:r w:rsidRPr="00597F64">
              <w:rPr>
                <w:rFonts w:ascii="Times New Roman" w:hAnsi="Times New Roman" w:cs="Times New Roman"/>
                <w:sz w:val="28"/>
                <w:szCs w:val="28"/>
              </w:rPr>
              <w:t xml:space="preserve">- ФЗ №123 от 22.07.2008 г. «Технический регламент о требованиях пожарной </w:t>
            </w:r>
            <w:r w:rsidRPr="00597F64">
              <w:rPr>
                <w:rFonts w:ascii="Times New Roman" w:hAnsi="Times New Roman" w:cs="Times New Roman"/>
                <w:sz w:val="28"/>
                <w:szCs w:val="28"/>
              </w:rPr>
              <w:lastRenderedPageBreak/>
              <w:t xml:space="preserve">безопасности». </w:t>
            </w:r>
          </w:p>
          <w:p w:rsidR="001E201E" w:rsidRPr="00597F64" w:rsidRDefault="001E201E" w:rsidP="001E201E">
            <w:pPr>
              <w:pStyle w:val="af0"/>
              <w:jc w:val="both"/>
              <w:rPr>
                <w:rFonts w:ascii="Times New Roman" w:hAnsi="Times New Roman" w:cs="Times New Roman"/>
                <w:sz w:val="28"/>
                <w:szCs w:val="28"/>
              </w:rPr>
            </w:pPr>
            <w:r w:rsidRPr="00597F64">
              <w:rPr>
                <w:rFonts w:ascii="Times New Roman" w:hAnsi="Times New Roman" w:cs="Times New Roman"/>
                <w:sz w:val="28"/>
                <w:szCs w:val="28"/>
              </w:rPr>
              <w:t>- СП 3.13130.2009 «Системы противопожарной защиты. Система оповещения и управления эвакуацией людей при пожаре. Требования пожарной безопасности».</w:t>
            </w:r>
          </w:p>
          <w:p w:rsidR="001E201E" w:rsidRPr="00597F64" w:rsidRDefault="001E201E" w:rsidP="001E201E">
            <w:pPr>
              <w:pStyle w:val="af0"/>
              <w:jc w:val="both"/>
              <w:rPr>
                <w:rFonts w:ascii="Times New Roman" w:hAnsi="Times New Roman" w:cs="Times New Roman"/>
                <w:sz w:val="28"/>
                <w:szCs w:val="28"/>
              </w:rPr>
            </w:pPr>
            <w:r w:rsidRPr="00597F64">
              <w:rPr>
                <w:rFonts w:ascii="Times New Roman" w:hAnsi="Times New Roman" w:cs="Times New Roman"/>
                <w:sz w:val="28"/>
                <w:szCs w:val="28"/>
              </w:rPr>
              <w:t>- СП 485.1311500.2020. Свод правил. Системы противопожарной защиты. Установки пожаротушения автоматические. Нормы и правила проектирования.</w:t>
            </w:r>
          </w:p>
          <w:p w:rsidR="001E201E" w:rsidRPr="00597F64" w:rsidRDefault="001E201E" w:rsidP="001E201E">
            <w:pPr>
              <w:pStyle w:val="af0"/>
              <w:jc w:val="both"/>
              <w:rPr>
                <w:rFonts w:ascii="Times New Roman" w:hAnsi="Times New Roman" w:cs="Times New Roman"/>
                <w:sz w:val="28"/>
                <w:szCs w:val="28"/>
              </w:rPr>
            </w:pPr>
            <w:r w:rsidRPr="00597F64">
              <w:rPr>
                <w:rFonts w:ascii="Times New Roman" w:hAnsi="Times New Roman" w:cs="Times New Roman"/>
                <w:sz w:val="28"/>
                <w:szCs w:val="28"/>
              </w:rPr>
              <w:t>-СП 6.13130.2021 «Система противопожарной защиты. Электрооборудование. Требование пожарной безопасности».</w:t>
            </w:r>
          </w:p>
          <w:p w:rsidR="001E201E" w:rsidRPr="00597F64" w:rsidRDefault="001E201E" w:rsidP="001E201E">
            <w:pPr>
              <w:pStyle w:val="af0"/>
              <w:jc w:val="both"/>
              <w:rPr>
                <w:rFonts w:ascii="Times New Roman" w:hAnsi="Times New Roman" w:cs="Times New Roman"/>
                <w:sz w:val="28"/>
                <w:szCs w:val="28"/>
              </w:rPr>
            </w:pPr>
            <w:r w:rsidRPr="00597F64">
              <w:rPr>
                <w:rFonts w:ascii="Times New Roman" w:hAnsi="Times New Roman" w:cs="Times New Roman"/>
                <w:sz w:val="28"/>
                <w:szCs w:val="28"/>
              </w:rPr>
              <w:t xml:space="preserve">- СП 12.13130.2009 «Определение категорий помещений, зданий и наружных установок по взрывопожарной и пожарной опасности». </w:t>
            </w:r>
          </w:p>
          <w:p w:rsidR="001E201E" w:rsidRPr="00597F64" w:rsidRDefault="001E201E" w:rsidP="001E201E">
            <w:pPr>
              <w:pStyle w:val="af0"/>
              <w:jc w:val="both"/>
              <w:rPr>
                <w:rFonts w:ascii="Times New Roman" w:hAnsi="Times New Roman" w:cs="Times New Roman"/>
                <w:sz w:val="28"/>
                <w:szCs w:val="28"/>
              </w:rPr>
            </w:pPr>
            <w:r w:rsidRPr="00597F64">
              <w:rPr>
                <w:rFonts w:ascii="Times New Roman" w:hAnsi="Times New Roman" w:cs="Times New Roman"/>
                <w:sz w:val="28"/>
                <w:szCs w:val="28"/>
              </w:rPr>
              <w:t>-     ПУЭ, изд.6 «Правила устройства электроустановок».</w:t>
            </w:r>
          </w:p>
          <w:p w:rsidR="001E201E" w:rsidRPr="00597F64" w:rsidRDefault="001E201E" w:rsidP="001E201E">
            <w:pPr>
              <w:pStyle w:val="af0"/>
              <w:jc w:val="both"/>
              <w:rPr>
                <w:rFonts w:ascii="Times New Roman" w:hAnsi="Times New Roman" w:cs="Times New Roman"/>
                <w:sz w:val="28"/>
                <w:szCs w:val="28"/>
              </w:rPr>
            </w:pPr>
            <w:r w:rsidRPr="00597F64">
              <w:rPr>
                <w:rFonts w:ascii="Times New Roman" w:hAnsi="Times New Roman" w:cs="Times New Roman"/>
                <w:sz w:val="28"/>
                <w:szCs w:val="28"/>
              </w:rPr>
              <w:t>- ГОСТ 31565-2012 «Кабельные изделия. Требования пожарной безопасности».</w:t>
            </w:r>
          </w:p>
          <w:p w:rsidR="001E201E" w:rsidRPr="00597F64" w:rsidRDefault="001E201E" w:rsidP="001E201E">
            <w:pPr>
              <w:pStyle w:val="af0"/>
              <w:jc w:val="both"/>
              <w:rPr>
                <w:rFonts w:ascii="Times New Roman" w:hAnsi="Times New Roman" w:cs="Times New Roman"/>
                <w:sz w:val="28"/>
                <w:szCs w:val="28"/>
              </w:rPr>
            </w:pPr>
            <w:r w:rsidRPr="00597F64">
              <w:rPr>
                <w:rFonts w:ascii="Times New Roman" w:hAnsi="Times New Roman" w:cs="Times New Roman"/>
                <w:sz w:val="28"/>
                <w:szCs w:val="28"/>
              </w:rPr>
              <w:t xml:space="preserve">- ГОСТ </w:t>
            </w:r>
            <w:proofErr w:type="gramStart"/>
            <w:r w:rsidRPr="00597F64">
              <w:rPr>
                <w:rFonts w:ascii="Times New Roman" w:hAnsi="Times New Roman" w:cs="Times New Roman"/>
                <w:sz w:val="28"/>
                <w:szCs w:val="28"/>
              </w:rPr>
              <w:t>Р</w:t>
            </w:r>
            <w:proofErr w:type="gramEnd"/>
            <w:r w:rsidRPr="00597F64">
              <w:rPr>
                <w:rFonts w:ascii="Times New Roman" w:hAnsi="Times New Roman" w:cs="Times New Roman"/>
                <w:sz w:val="28"/>
                <w:szCs w:val="28"/>
              </w:rPr>
              <w:t xml:space="preserve"> 53316-2021 «Кабельные линии. Сохранение работоспособности в условиях пожара. Метод испытания».</w:t>
            </w:r>
          </w:p>
          <w:p w:rsidR="001E201E" w:rsidRPr="00597F64" w:rsidRDefault="001E201E" w:rsidP="001E201E">
            <w:pPr>
              <w:pStyle w:val="af0"/>
              <w:jc w:val="both"/>
              <w:rPr>
                <w:rFonts w:ascii="Times New Roman" w:hAnsi="Times New Roman" w:cs="Times New Roman"/>
                <w:sz w:val="28"/>
                <w:szCs w:val="28"/>
              </w:rPr>
            </w:pPr>
            <w:r w:rsidRPr="00597F64">
              <w:rPr>
                <w:rFonts w:ascii="Times New Roman" w:hAnsi="Times New Roman" w:cs="Times New Roman"/>
                <w:sz w:val="28"/>
                <w:szCs w:val="28"/>
              </w:rPr>
              <w:t xml:space="preserve">- ГОСТ </w:t>
            </w:r>
            <w:proofErr w:type="gramStart"/>
            <w:r w:rsidRPr="00597F64">
              <w:rPr>
                <w:rFonts w:ascii="Times New Roman" w:hAnsi="Times New Roman" w:cs="Times New Roman"/>
                <w:sz w:val="28"/>
                <w:szCs w:val="28"/>
              </w:rPr>
              <w:t>Р</w:t>
            </w:r>
            <w:proofErr w:type="gramEnd"/>
            <w:r w:rsidRPr="00597F64">
              <w:rPr>
                <w:rFonts w:ascii="Times New Roman" w:hAnsi="Times New Roman" w:cs="Times New Roman"/>
                <w:sz w:val="28"/>
                <w:szCs w:val="28"/>
              </w:rPr>
              <w:t xml:space="preserve"> 53325-2012 «Техника пожарная. Технические средства пожарной автоматики. Общие технические требования и методы испытаний».</w:t>
            </w:r>
          </w:p>
          <w:p w:rsidR="00E86B3D" w:rsidRDefault="00E86B3D" w:rsidP="0021652C">
            <w:pPr>
              <w:tabs>
                <w:tab w:val="left" w:pos="284"/>
              </w:tabs>
              <w:spacing w:after="0" w:line="240" w:lineRule="auto"/>
              <w:contextualSpacing/>
              <w:jc w:val="both"/>
              <w:rPr>
                <w:rFonts w:ascii="Times New Roman" w:hAnsi="Times New Roman" w:cs="Times New Roman"/>
                <w:sz w:val="28"/>
                <w:szCs w:val="28"/>
                <w:lang w:eastAsia="ru-RU"/>
              </w:rPr>
            </w:pPr>
          </w:p>
        </w:tc>
      </w:tr>
    </w:tbl>
    <w:p w:rsidR="0021652C" w:rsidRDefault="0021652C">
      <w:pPr>
        <w:rPr>
          <w:rFonts w:ascii="Times New Roman" w:hAnsi="Times New Roman" w:cs="Times New Roman"/>
          <w:noProof/>
          <w:sz w:val="28"/>
          <w:szCs w:val="28"/>
          <w:lang w:eastAsia="ru-RU"/>
        </w:rPr>
      </w:pPr>
    </w:p>
    <w:p w:rsidR="00E86B3D" w:rsidRDefault="00E86B3D">
      <w:pPr>
        <w:rPr>
          <w:rFonts w:ascii="Times New Roman" w:hAnsi="Times New Roman" w:cs="Times New Roman"/>
          <w:sz w:val="28"/>
          <w:szCs w:val="28"/>
        </w:rPr>
      </w:pPr>
    </w:p>
    <w:p w:rsidR="0021652C" w:rsidRDefault="0021652C">
      <w:pPr>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4A0"/>
      </w:tblPr>
      <w:tblGrid>
        <w:gridCol w:w="4479"/>
        <w:gridCol w:w="4592"/>
      </w:tblGrid>
      <w:tr w:rsidR="00E86B3D">
        <w:trPr>
          <w:jc w:val="center"/>
        </w:trPr>
        <w:tc>
          <w:tcPr>
            <w:tcW w:w="4479" w:type="dxa"/>
          </w:tcPr>
          <w:p w:rsidR="00E86B3D" w:rsidRDefault="007A1C98">
            <w:pPr>
              <w:pStyle w:val="ConsPlusNormal"/>
              <w:jc w:val="center"/>
              <w:rPr>
                <w:rFonts w:ascii="Times New Roman" w:hAnsi="Times New Roman" w:cs="Times New Roman"/>
                <w:sz w:val="28"/>
                <w:szCs w:val="28"/>
              </w:rPr>
            </w:pPr>
            <w:r>
              <w:rPr>
                <w:rFonts w:ascii="Times New Roman" w:hAnsi="Times New Roman" w:cs="Times New Roman"/>
                <w:sz w:val="28"/>
                <w:szCs w:val="28"/>
              </w:rPr>
              <w:t>ЗАКАЗЧИК:</w:t>
            </w:r>
          </w:p>
        </w:tc>
        <w:tc>
          <w:tcPr>
            <w:tcW w:w="4592" w:type="dxa"/>
          </w:tcPr>
          <w:p w:rsidR="00E86B3D" w:rsidRDefault="007A1C98">
            <w:pPr>
              <w:pStyle w:val="ConsPlusNormal"/>
              <w:jc w:val="center"/>
              <w:rPr>
                <w:rFonts w:ascii="Times New Roman" w:hAnsi="Times New Roman" w:cs="Times New Roman"/>
                <w:sz w:val="28"/>
                <w:szCs w:val="28"/>
              </w:rPr>
            </w:pPr>
            <w:r>
              <w:rPr>
                <w:rFonts w:ascii="Times New Roman" w:hAnsi="Times New Roman" w:cs="Times New Roman"/>
                <w:sz w:val="28"/>
                <w:szCs w:val="28"/>
              </w:rPr>
              <w:t>ИСПОЛНИТЕЛЬ:</w:t>
            </w:r>
          </w:p>
        </w:tc>
      </w:tr>
      <w:tr w:rsidR="00E86B3D">
        <w:trPr>
          <w:jc w:val="center"/>
        </w:trPr>
        <w:tc>
          <w:tcPr>
            <w:tcW w:w="4479" w:type="dxa"/>
          </w:tcPr>
          <w:p w:rsidR="00E86B3D" w:rsidRDefault="007A1C98">
            <w:pPr>
              <w:pStyle w:val="11"/>
              <w:shd w:val="clear" w:color="auto" w:fill="auto"/>
              <w:tabs>
                <w:tab w:val="left" w:pos="4995"/>
              </w:tabs>
              <w:ind w:left="0" w:right="176" w:firstLine="0"/>
              <w:outlineLvl w:val="0"/>
              <w:rPr>
                <w:sz w:val="28"/>
                <w:szCs w:val="28"/>
              </w:rPr>
            </w:pPr>
            <w:r>
              <w:rPr>
                <w:sz w:val="28"/>
                <w:szCs w:val="28"/>
              </w:rPr>
              <w:t>МБДОУ ДС №23 «Ласточка»</w:t>
            </w:r>
          </w:p>
        </w:tc>
        <w:tc>
          <w:tcPr>
            <w:tcW w:w="4592" w:type="dxa"/>
          </w:tcPr>
          <w:p w:rsidR="00E86B3D" w:rsidRDefault="00E86B3D">
            <w:pPr>
              <w:pStyle w:val="ConsPlusNormal"/>
              <w:jc w:val="center"/>
              <w:rPr>
                <w:rFonts w:ascii="Times New Roman" w:hAnsi="Times New Roman" w:cs="Times New Roman"/>
                <w:sz w:val="28"/>
                <w:szCs w:val="28"/>
              </w:rPr>
            </w:pPr>
          </w:p>
        </w:tc>
      </w:tr>
      <w:tr w:rsidR="00E86B3D">
        <w:trPr>
          <w:jc w:val="center"/>
        </w:trPr>
        <w:tc>
          <w:tcPr>
            <w:tcW w:w="4479" w:type="dxa"/>
          </w:tcPr>
          <w:p w:rsidR="00E86B3D" w:rsidRDefault="00E86B3D">
            <w:pPr>
              <w:rPr>
                <w:rFonts w:ascii="Times New Roman" w:hAnsi="Times New Roman" w:cs="Times New Roman"/>
                <w:b/>
                <w:sz w:val="28"/>
                <w:szCs w:val="28"/>
              </w:rPr>
            </w:pPr>
          </w:p>
          <w:p w:rsidR="00E86B3D" w:rsidRDefault="007A1C98">
            <w:pPr>
              <w:rPr>
                <w:rFonts w:ascii="Times New Roman" w:hAnsi="Times New Roman" w:cs="Times New Roman"/>
                <w:b/>
                <w:sz w:val="28"/>
                <w:szCs w:val="28"/>
              </w:rPr>
            </w:pPr>
            <w:r>
              <w:rPr>
                <w:rFonts w:ascii="Times New Roman" w:hAnsi="Times New Roman" w:cs="Times New Roman"/>
                <w:b/>
                <w:sz w:val="28"/>
                <w:szCs w:val="28"/>
              </w:rPr>
              <w:t>Заведующий:</w:t>
            </w:r>
          </w:p>
          <w:p w:rsidR="00E86B3D" w:rsidRDefault="007A1C98">
            <w:pPr>
              <w:pStyle w:val="11"/>
              <w:shd w:val="clear" w:color="auto" w:fill="auto"/>
              <w:ind w:left="0" w:firstLine="0"/>
              <w:outlineLvl w:val="0"/>
              <w:rPr>
                <w:sz w:val="28"/>
                <w:szCs w:val="28"/>
              </w:rPr>
            </w:pPr>
            <w:r>
              <w:rPr>
                <w:sz w:val="28"/>
                <w:szCs w:val="28"/>
              </w:rPr>
              <w:t>_____________/</w:t>
            </w:r>
            <w:proofErr w:type="spellStart"/>
            <w:r>
              <w:rPr>
                <w:color w:val="0D0D0D"/>
                <w:sz w:val="28"/>
                <w:szCs w:val="28"/>
              </w:rPr>
              <w:t>Ванюнина</w:t>
            </w:r>
            <w:proofErr w:type="spellEnd"/>
            <w:r>
              <w:rPr>
                <w:color w:val="0D0D0D"/>
                <w:sz w:val="28"/>
                <w:szCs w:val="28"/>
              </w:rPr>
              <w:t xml:space="preserve"> Е.А.</w:t>
            </w:r>
            <w:r>
              <w:rPr>
                <w:sz w:val="28"/>
                <w:szCs w:val="28"/>
              </w:rPr>
              <w:t xml:space="preserve"> /</w:t>
            </w:r>
          </w:p>
          <w:p w:rsidR="00E86B3D" w:rsidRDefault="007A1C98">
            <w:pPr>
              <w:pStyle w:val="ConsPlusNormal"/>
              <w:rPr>
                <w:rFonts w:ascii="Times New Roman" w:hAnsi="Times New Roman" w:cs="Times New Roman"/>
                <w:sz w:val="28"/>
                <w:szCs w:val="28"/>
              </w:rPr>
            </w:pPr>
            <w:r>
              <w:rPr>
                <w:rFonts w:ascii="Times New Roman" w:hAnsi="Times New Roman" w:cs="Times New Roman"/>
                <w:sz w:val="28"/>
                <w:szCs w:val="28"/>
              </w:rPr>
              <w:t>М.П.</w:t>
            </w:r>
          </w:p>
        </w:tc>
        <w:tc>
          <w:tcPr>
            <w:tcW w:w="4592" w:type="dxa"/>
          </w:tcPr>
          <w:p w:rsidR="00E86B3D" w:rsidRDefault="00E86B3D">
            <w:pPr>
              <w:pStyle w:val="ConsPlusNormal"/>
              <w:rPr>
                <w:rFonts w:ascii="Times New Roman" w:hAnsi="Times New Roman" w:cs="Times New Roman"/>
                <w:sz w:val="28"/>
                <w:szCs w:val="28"/>
              </w:rPr>
            </w:pPr>
          </w:p>
          <w:p w:rsidR="00E86B3D" w:rsidRDefault="007A1C98">
            <w:pPr>
              <w:pStyle w:val="ConsPlusNormal"/>
              <w:spacing w:after="200"/>
              <w:rPr>
                <w:rFonts w:ascii="Times New Roman" w:hAnsi="Times New Roman" w:cs="Times New Roman"/>
                <w:sz w:val="28"/>
                <w:szCs w:val="28"/>
              </w:rPr>
            </w:pPr>
            <w:r>
              <w:rPr>
                <w:rFonts w:ascii="Times New Roman" w:hAnsi="Times New Roman" w:cs="Times New Roman"/>
                <w:b/>
                <w:sz w:val="28"/>
                <w:szCs w:val="28"/>
              </w:rPr>
              <w:t>Руководитель</w:t>
            </w:r>
            <w:r>
              <w:rPr>
                <w:rFonts w:ascii="Times New Roman" w:hAnsi="Times New Roman" w:cs="Times New Roman"/>
                <w:sz w:val="28"/>
                <w:szCs w:val="28"/>
              </w:rPr>
              <w:t>:</w:t>
            </w:r>
          </w:p>
          <w:p w:rsidR="00E86B3D" w:rsidRDefault="007A1C98">
            <w:pPr>
              <w:pStyle w:val="ConsPlusNormal"/>
              <w:rPr>
                <w:rFonts w:ascii="Times New Roman" w:hAnsi="Times New Roman" w:cs="Times New Roman"/>
                <w:sz w:val="28"/>
                <w:szCs w:val="28"/>
              </w:rPr>
            </w:pPr>
            <w:r>
              <w:rPr>
                <w:rFonts w:ascii="Times New Roman" w:hAnsi="Times New Roman" w:cs="Times New Roman"/>
                <w:sz w:val="28"/>
                <w:szCs w:val="28"/>
              </w:rPr>
              <w:t>_______________ /    /</w:t>
            </w:r>
          </w:p>
          <w:p w:rsidR="00E86B3D" w:rsidRDefault="007A1C98">
            <w:pPr>
              <w:pStyle w:val="ConsPlusNormal"/>
              <w:rPr>
                <w:rFonts w:ascii="Times New Roman" w:hAnsi="Times New Roman" w:cs="Times New Roman"/>
                <w:sz w:val="28"/>
                <w:szCs w:val="28"/>
              </w:rPr>
            </w:pPr>
            <w:r>
              <w:rPr>
                <w:rFonts w:ascii="Times New Roman" w:hAnsi="Times New Roman" w:cs="Times New Roman"/>
                <w:sz w:val="28"/>
                <w:szCs w:val="28"/>
              </w:rPr>
              <w:t>М.П.</w:t>
            </w:r>
          </w:p>
        </w:tc>
      </w:tr>
    </w:tbl>
    <w:p w:rsidR="00E86B3D" w:rsidRDefault="00E86B3D" w:rsidP="00540859">
      <w:pPr>
        <w:rPr>
          <w:rFonts w:ascii="Times New Roman" w:hAnsi="Times New Roman" w:cs="Times New Roman"/>
          <w:sz w:val="28"/>
          <w:szCs w:val="28"/>
        </w:rPr>
      </w:pPr>
    </w:p>
    <w:sectPr w:rsidR="00E86B3D" w:rsidSect="00E86B3D">
      <w:pgSz w:w="11906" w:h="16838"/>
      <w:pgMar w:top="709"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ABC" w:rsidRDefault="00C80ABC">
      <w:pPr>
        <w:spacing w:line="240" w:lineRule="auto"/>
      </w:pPr>
      <w:r>
        <w:separator/>
      </w:r>
    </w:p>
  </w:endnote>
  <w:endnote w:type="continuationSeparator" w:id="0">
    <w:p w:rsidR="00C80ABC" w:rsidRDefault="00C80A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ABC" w:rsidRDefault="00C80ABC">
      <w:pPr>
        <w:spacing w:after="0"/>
      </w:pPr>
      <w:r>
        <w:separator/>
      </w:r>
    </w:p>
  </w:footnote>
  <w:footnote w:type="continuationSeparator" w:id="0">
    <w:p w:rsidR="00C80ABC" w:rsidRDefault="00C80AB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D37AC"/>
    <w:multiLevelType w:val="multilevel"/>
    <w:tmpl w:val="237D37AC"/>
    <w:lvl w:ilvl="0">
      <w:start w:val="1"/>
      <w:numFmt w:val="bullet"/>
      <w:lvlText w:val=""/>
      <w:lvlJc w:val="left"/>
      <w:pPr>
        <w:ind w:left="1325" w:hanging="360"/>
      </w:pPr>
      <w:rPr>
        <w:rFonts w:ascii="Symbol" w:hAnsi="Symbol" w:hint="default"/>
      </w:rPr>
    </w:lvl>
    <w:lvl w:ilvl="1">
      <w:start w:val="1"/>
      <w:numFmt w:val="bullet"/>
      <w:lvlText w:val="o"/>
      <w:lvlJc w:val="left"/>
      <w:pPr>
        <w:ind w:left="2045" w:hanging="360"/>
      </w:pPr>
      <w:rPr>
        <w:rFonts w:ascii="Courier New" w:hAnsi="Courier New" w:cs="Courier New" w:hint="default"/>
      </w:rPr>
    </w:lvl>
    <w:lvl w:ilvl="2">
      <w:start w:val="1"/>
      <w:numFmt w:val="bullet"/>
      <w:lvlText w:val=""/>
      <w:lvlJc w:val="left"/>
      <w:pPr>
        <w:ind w:left="2765" w:hanging="360"/>
      </w:pPr>
      <w:rPr>
        <w:rFonts w:ascii="Wingdings" w:hAnsi="Wingdings" w:hint="default"/>
      </w:rPr>
    </w:lvl>
    <w:lvl w:ilvl="3">
      <w:start w:val="1"/>
      <w:numFmt w:val="bullet"/>
      <w:lvlText w:val=""/>
      <w:lvlJc w:val="left"/>
      <w:pPr>
        <w:ind w:left="3485" w:hanging="360"/>
      </w:pPr>
      <w:rPr>
        <w:rFonts w:ascii="Symbol" w:hAnsi="Symbol" w:hint="default"/>
      </w:rPr>
    </w:lvl>
    <w:lvl w:ilvl="4">
      <w:start w:val="1"/>
      <w:numFmt w:val="bullet"/>
      <w:lvlText w:val="o"/>
      <w:lvlJc w:val="left"/>
      <w:pPr>
        <w:ind w:left="4205" w:hanging="360"/>
      </w:pPr>
      <w:rPr>
        <w:rFonts w:ascii="Courier New" w:hAnsi="Courier New" w:cs="Courier New" w:hint="default"/>
      </w:rPr>
    </w:lvl>
    <w:lvl w:ilvl="5">
      <w:start w:val="1"/>
      <w:numFmt w:val="bullet"/>
      <w:lvlText w:val=""/>
      <w:lvlJc w:val="left"/>
      <w:pPr>
        <w:ind w:left="4925" w:hanging="360"/>
      </w:pPr>
      <w:rPr>
        <w:rFonts w:ascii="Wingdings" w:hAnsi="Wingdings" w:hint="default"/>
      </w:rPr>
    </w:lvl>
    <w:lvl w:ilvl="6">
      <w:start w:val="1"/>
      <w:numFmt w:val="bullet"/>
      <w:lvlText w:val=""/>
      <w:lvlJc w:val="left"/>
      <w:pPr>
        <w:ind w:left="5645" w:hanging="360"/>
      </w:pPr>
      <w:rPr>
        <w:rFonts w:ascii="Symbol" w:hAnsi="Symbol" w:hint="default"/>
      </w:rPr>
    </w:lvl>
    <w:lvl w:ilvl="7">
      <w:start w:val="1"/>
      <w:numFmt w:val="bullet"/>
      <w:lvlText w:val="o"/>
      <w:lvlJc w:val="left"/>
      <w:pPr>
        <w:ind w:left="6365" w:hanging="360"/>
      </w:pPr>
      <w:rPr>
        <w:rFonts w:ascii="Courier New" w:hAnsi="Courier New" w:cs="Courier New" w:hint="default"/>
      </w:rPr>
    </w:lvl>
    <w:lvl w:ilvl="8">
      <w:start w:val="1"/>
      <w:numFmt w:val="bullet"/>
      <w:lvlText w:val=""/>
      <w:lvlJc w:val="left"/>
      <w:pPr>
        <w:ind w:left="7085" w:hanging="360"/>
      </w:pPr>
      <w:rPr>
        <w:rFonts w:ascii="Wingdings" w:hAnsi="Wingdings" w:hint="default"/>
      </w:rPr>
    </w:lvl>
  </w:abstractNum>
  <w:abstractNum w:abstractNumId="1">
    <w:nsid w:val="76614144"/>
    <w:multiLevelType w:val="multilevel"/>
    <w:tmpl w:val="7661414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2D5CE7"/>
    <w:rsid w:val="000510D8"/>
    <w:rsid w:val="000B03D2"/>
    <w:rsid w:val="000C1C99"/>
    <w:rsid w:val="000E1080"/>
    <w:rsid w:val="00170183"/>
    <w:rsid w:val="00176576"/>
    <w:rsid w:val="001A1155"/>
    <w:rsid w:val="001B25B3"/>
    <w:rsid w:val="001E201E"/>
    <w:rsid w:val="001E3797"/>
    <w:rsid w:val="001E6D21"/>
    <w:rsid w:val="001E7B6B"/>
    <w:rsid w:val="0021652C"/>
    <w:rsid w:val="00243A87"/>
    <w:rsid w:val="00286E37"/>
    <w:rsid w:val="002A2B23"/>
    <w:rsid w:val="002A5332"/>
    <w:rsid w:val="002B763B"/>
    <w:rsid w:val="002D5CE7"/>
    <w:rsid w:val="002D5F95"/>
    <w:rsid w:val="002E0AF2"/>
    <w:rsid w:val="002F215E"/>
    <w:rsid w:val="0030412F"/>
    <w:rsid w:val="00342454"/>
    <w:rsid w:val="003A7F6E"/>
    <w:rsid w:val="003C62A7"/>
    <w:rsid w:val="003D15B9"/>
    <w:rsid w:val="003D26C8"/>
    <w:rsid w:val="003E6D82"/>
    <w:rsid w:val="003F17AF"/>
    <w:rsid w:val="00401DAA"/>
    <w:rsid w:val="00421000"/>
    <w:rsid w:val="0044234E"/>
    <w:rsid w:val="004667A7"/>
    <w:rsid w:val="00480011"/>
    <w:rsid w:val="004938E8"/>
    <w:rsid w:val="004B7FB1"/>
    <w:rsid w:val="004D346F"/>
    <w:rsid w:val="004D4CD5"/>
    <w:rsid w:val="00502A96"/>
    <w:rsid w:val="00505BBA"/>
    <w:rsid w:val="00513AF4"/>
    <w:rsid w:val="00532141"/>
    <w:rsid w:val="00540859"/>
    <w:rsid w:val="00565BF4"/>
    <w:rsid w:val="00567F18"/>
    <w:rsid w:val="00597F64"/>
    <w:rsid w:val="005B4498"/>
    <w:rsid w:val="005C7221"/>
    <w:rsid w:val="00672F2A"/>
    <w:rsid w:val="006928F3"/>
    <w:rsid w:val="006B0207"/>
    <w:rsid w:val="006B1B11"/>
    <w:rsid w:val="006D04A6"/>
    <w:rsid w:val="006E0F20"/>
    <w:rsid w:val="00727E9C"/>
    <w:rsid w:val="00752D9C"/>
    <w:rsid w:val="0077729C"/>
    <w:rsid w:val="007935F4"/>
    <w:rsid w:val="007A1C98"/>
    <w:rsid w:val="007E23CC"/>
    <w:rsid w:val="007F258B"/>
    <w:rsid w:val="00867544"/>
    <w:rsid w:val="0087230E"/>
    <w:rsid w:val="008842F5"/>
    <w:rsid w:val="0088539C"/>
    <w:rsid w:val="00895E60"/>
    <w:rsid w:val="0089680E"/>
    <w:rsid w:val="008C1DD4"/>
    <w:rsid w:val="008D08E9"/>
    <w:rsid w:val="008F1195"/>
    <w:rsid w:val="00913520"/>
    <w:rsid w:val="009511B2"/>
    <w:rsid w:val="00951F04"/>
    <w:rsid w:val="00983558"/>
    <w:rsid w:val="00992150"/>
    <w:rsid w:val="009B1183"/>
    <w:rsid w:val="009E134F"/>
    <w:rsid w:val="009E440E"/>
    <w:rsid w:val="00A0070D"/>
    <w:rsid w:val="00A07604"/>
    <w:rsid w:val="00A20DB3"/>
    <w:rsid w:val="00A27A54"/>
    <w:rsid w:val="00A51E52"/>
    <w:rsid w:val="00AC2F5D"/>
    <w:rsid w:val="00AD4F35"/>
    <w:rsid w:val="00AF0C81"/>
    <w:rsid w:val="00B11F81"/>
    <w:rsid w:val="00B31704"/>
    <w:rsid w:val="00B44813"/>
    <w:rsid w:val="00B57916"/>
    <w:rsid w:val="00B9749B"/>
    <w:rsid w:val="00BB4D21"/>
    <w:rsid w:val="00C3390B"/>
    <w:rsid w:val="00C43A03"/>
    <w:rsid w:val="00C72E47"/>
    <w:rsid w:val="00C80ABC"/>
    <w:rsid w:val="00CA1B76"/>
    <w:rsid w:val="00CA2E80"/>
    <w:rsid w:val="00CB2128"/>
    <w:rsid w:val="00CC5325"/>
    <w:rsid w:val="00CD41CD"/>
    <w:rsid w:val="00CD7A23"/>
    <w:rsid w:val="00CE5C71"/>
    <w:rsid w:val="00CF5C84"/>
    <w:rsid w:val="00D01770"/>
    <w:rsid w:val="00D27DEA"/>
    <w:rsid w:val="00DB622D"/>
    <w:rsid w:val="00DC079A"/>
    <w:rsid w:val="00DE6185"/>
    <w:rsid w:val="00DF6042"/>
    <w:rsid w:val="00E17C2E"/>
    <w:rsid w:val="00E86B3D"/>
    <w:rsid w:val="00F1475C"/>
    <w:rsid w:val="00F5050E"/>
    <w:rsid w:val="00FD516B"/>
    <w:rsid w:val="00FE46ED"/>
    <w:rsid w:val="00FF3C15"/>
    <w:rsid w:val="03A828B8"/>
    <w:rsid w:val="075127FB"/>
    <w:rsid w:val="13CF68EA"/>
    <w:rsid w:val="14C051EE"/>
    <w:rsid w:val="3E394AA6"/>
    <w:rsid w:val="48481B7B"/>
    <w:rsid w:val="5DA36273"/>
    <w:rsid w:val="62210260"/>
    <w:rsid w:val="66791AA6"/>
    <w:rsid w:val="6CA221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B3D"/>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E86B3D"/>
    <w:pPr>
      <w:widowControl w:val="0"/>
      <w:autoSpaceDE w:val="0"/>
      <w:autoSpaceDN w:val="0"/>
      <w:spacing w:before="72" w:after="0" w:line="240" w:lineRule="auto"/>
      <w:outlineLvl w:val="0"/>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86B3D"/>
    <w:rPr>
      <w:color w:val="0563C1" w:themeColor="hyperlink"/>
      <w:u w:val="single"/>
    </w:rPr>
  </w:style>
  <w:style w:type="paragraph" w:styleId="a4">
    <w:name w:val="Body Text"/>
    <w:basedOn w:val="a"/>
    <w:link w:val="a5"/>
    <w:qFormat/>
    <w:rsid w:val="00E86B3D"/>
    <w:pPr>
      <w:spacing w:after="0" w:line="240" w:lineRule="auto"/>
      <w:jc w:val="both"/>
    </w:pPr>
    <w:rPr>
      <w:rFonts w:ascii="Times New Roman" w:eastAsia="Calibri" w:hAnsi="Times New Roman" w:cs="Times New Roman"/>
      <w:sz w:val="24"/>
      <w:szCs w:val="20"/>
      <w:lang w:val="zh-CN" w:eastAsia="ru-RU"/>
    </w:rPr>
  </w:style>
  <w:style w:type="table" w:styleId="a6">
    <w:name w:val="Table Grid"/>
    <w:basedOn w:val="a1"/>
    <w:uiPriority w:val="39"/>
    <w:qFormat/>
    <w:rsid w:val="00E86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E86B3D"/>
    <w:pPr>
      <w:widowControl w:val="0"/>
      <w:autoSpaceDE w:val="0"/>
      <w:autoSpaceDN w:val="0"/>
    </w:pPr>
    <w:rPr>
      <w:rFonts w:ascii="Calibri" w:eastAsia="Times New Roman" w:hAnsi="Calibri" w:cs="Calibri"/>
      <w:sz w:val="22"/>
    </w:rPr>
  </w:style>
  <w:style w:type="paragraph" w:customStyle="1" w:styleId="ConsPlusNonformat">
    <w:name w:val="ConsPlusNonformat"/>
    <w:qFormat/>
    <w:rsid w:val="00E86B3D"/>
    <w:pPr>
      <w:widowControl w:val="0"/>
      <w:autoSpaceDE w:val="0"/>
      <w:autoSpaceDN w:val="0"/>
    </w:pPr>
    <w:rPr>
      <w:rFonts w:ascii="Courier New" w:eastAsia="Times New Roman" w:hAnsi="Courier New" w:cs="Courier New"/>
    </w:rPr>
  </w:style>
  <w:style w:type="paragraph" w:customStyle="1" w:styleId="ConsPlusTitle">
    <w:name w:val="ConsPlusTitle"/>
    <w:qFormat/>
    <w:rsid w:val="00E86B3D"/>
    <w:pPr>
      <w:widowControl w:val="0"/>
      <w:autoSpaceDE w:val="0"/>
      <w:autoSpaceDN w:val="0"/>
    </w:pPr>
    <w:rPr>
      <w:rFonts w:ascii="Calibri" w:eastAsia="Times New Roman" w:hAnsi="Calibri" w:cs="Calibri"/>
      <w:b/>
      <w:sz w:val="22"/>
    </w:rPr>
  </w:style>
  <w:style w:type="paragraph" w:customStyle="1" w:styleId="ConsPlusCell">
    <w:name w:val="ConsPlusCell"/>
    <w:qFormat/>
    <w:rsid w:val="00E86B3D"/>
    <w:pPr>
      <w:widowControl w:val="0"/>
      <w:autoSpaceDE w:val="0"/>
      <w:autoSpaceDN w:val="0"/>
    </w:pPr>
    <w:rPr>
      <w:rFonts w:ascii="Courier New" w:eastAsia="Times New Roman" w:hAnsi="Courier New" w:cs="Courier New"/>
    </w:rPr>
  </w:style>
  <w:style w:type="paragraph" w:customStyle="1" w:styleId="ConsPlusDocList">
    <w:name w:val="ConsPlusDocList"/>
    <w:qFormat/>
    <w:rsid w:val="00E86B3D"/>
    <w:pPr>
      <w:widowControl w:val="0"/>
      <w:autoSpaceDE w:val="0"/>
      <w:autoSpaceDN w:val="0"/>
    </w:pPr>
    <w:rPr>
      <w:rFonts w:ascii="Calibri" w:eastAsia="Times New Roman" w:hAnsi="Calibri" w:cs="Calibri"/>
      <w:sz w:val="22"/>
    </w:rPr>
  </w:style>
  <w:style w:type="paragraph" w:customStyle="1" w:styleId="ConsPlusTitlePage">
    <w:name w:val="ConsPlusTitlePage"/>
    <w:qFormat/>
    <w:rsid w:val="00E86B3D"/>
    <w:pPr>
      <w:widowControl w:val="0"/>
      <w:autoSpaceDE w:val="0"/>
      <w:autoSpaceDN w:val="0"/>
    </w:pPr>
    <w:rPr>
      <w:rFonts w:ascii="Tahoma" w:eastAsia="Times New Roman" w:hAnsi="Tahoma" w:cs="Tahoma"/>
    </w:rPr>
  </w:style>
  <w:style w:type="paragraph" w:customStyle="1" w:styleId="ConsPlusJurTerm">
    <w:name w:val="ConsPlusJurTerm"/>
    <w:qFormat/>
    <w:rsid w:val="00E86B3D"/>
    <w:pPr>
      <w:widowControl w:val="0"/>
      <w:autoSpaceDE w:val="0"/>
      <w:autoSpaceDN w:val="0"/>
    </w:pPr>
    <w:rPr>
      <w:rFonts w:ascii="Tahoma" w:eastAsia="Times New Roman" w:hAnsi="Tahoma" w:cs="Tahoma"/>
      <w:sz w:val="26"/>
    </w:rPr>
  </w:style>
  <w:style w:type="paragraph" w:customStyle="1" w:styleId="ConsPlusTextList">
    <w:name w:val="ConsPlusTextList"/>
    <w:qFormat/>
    <w:rsid w:val="00E86B3D"/>
    <w:pPr>
      <w:widowControl w:val="0"/>
      <w:autoSpaceDE w:val="0"/>
      <w:autoSpaceDN w:val="0"/>
    </w:pPr>
    <w:rPr>
      <w:rFonts w:ascii="Arial" w:eastAsia="Times New Roman" w:hAnsi="Arial" w:cs="Arial"/>
    </w:rPr>
  </w:style>
  <w:style w:type="paragraph" w:customStyle="1" w:styleId="11">
    <w:name w:val="Абзац списка1"/>
    <w:basedOn w:val="a"/>
    <w:qFormat/>
    <w:rsid w:val="00E86B3D"/>
    <w:pPr>
      <w:widowControl w:val="0"/>
      <w:shd w:val="clear" w:color="auto" w:fill="FFFFFF"/>
      <w:spacing w:after="0" w:line="240" w:lineRule="auto"/>
      <w:ind w:left="720" w:firstLine="709"/>
      <w:contextualSpacing/>
      <w:jc w:val="both"/>
    </w:pPr>
    <w:rPr>
      <w:rFonts w:ascii="Times New Roman" w:eastAsia="Times New Roman" w:hAnsi="Times New Roman" w:cs="Times New Roman"/>
      <w:lang w:eastAsia="ru-RU"/>
    </w:rPr>
  </w:style>
  <w:style w:type="character" w:customStyle="1" w:styleId="10">
    <w:name w:val="Заголовок 1 Знак"/>
    <w:basedOn w:val="a0"/>
    <w:link w:val="1"/>
    <w:uiPriority w:val="9"/>
    <w:qFormat/>
    <w:rsid w:val="00E86B3D"/>
    <w:rPr>
      <w:rFonts w:ascii="Times New Roman" w:eastAsia="Times New Roman" w:hAnsi="Times New Roman" w:cs="Times New Roman"/>
      <w:b/>
      <w:bCs/>
      <w:sz w:val="24"/>
      <w:szCs w:val="24"/>
      <w:lang w:val="en-US"/>
    </w:rPr>
  </w:style>
  <w:style w:type="paragraph" w:customStyle="1" w:styleId="a7">
    <w:name w:val="Содержимое таблицы"/>
    <w:basedOn w:val="a"/>
    <w:qFormat/>
    <w:rsid w:val="00E86B3D"/>
    <w:pPr>
      <w:suppressLineNumbers/>
      <w:suppressAutoHyphens/>
      <w:spacing w:after="0" w:line="240" w:lineRule="auto"/>
    </w:pPr>
    <w:rPr>
      <w:rFonts w:ascii="Times New Roman" w:eastAsia="Times New Roman" w:hAnsi="Times New Roman" w:cs="Times New Roman"/>
      <w:sz w:val="24"/>
      <w:szCs w:val="20"/>
      <w:lang w:eastAsia="ar-SA"/>
    </w:rPr>
  </w:style>
  <w:style w:type="paragraph" w:styleId="a8">
    <w:name w:val="List Paragraph"/>
    <w:basedOn w:val="a"/>
    <w:link w:val="a9"/>
    <w:uiPriority w:val="34"/>
    <w:qFormat/>
    <w:rsid w:val="00E86B3D"/>
    <w:pPr>
      <w:widowControl w:val="0"/>
      <w:autoSpaceDE w:val="0"/>
      <w:autoSpaceDN w:val="0"/>
      <w:spacing w:after="0" w:line="240" w:lineRule="auto"/>
      <w:ind w:left="720"/>
      <w:contextualSpacing/>
    </w:pPr>
    <w:rPr>
      <w:rFonts w:ascii="Times New Roman" w:eastAsia="Times New Roman" w:hAnsi="Times New Roman" w:cs="Times New Roman"/>
      <w:lang w:val="en-US"/>
    </w:rPr>
  </w:style>
  <w:style w:type="character" w:customStyle="1" w:styleId="a9">
    <w:name w:val="Абзац списка Знак"/>
    <w:link w:val="a8"/>
    <w:uiPriority w:val="34"/>
    <w:qFormat/>
    <w:locked/>
    <w:rsid w:val="00E86B3D"/>
    <w:rPr>
      <w:rFonts w:ascii="Times New Roman" w:eastAsia="Times New Roman" w:hAnsi="Times New Roman" w:cs="Times New Roman"/>
      <w:lang w:val="en-US"/>
    </w:rPr>
  </w:style>
  <w:style w:type="character" w:customStyle="1" w:styleId="a5">
    <w:name w:val="Основной текст Знак"/>
    <w:basedOn w:val="a0"/>
    <w:link w:val="a4"/>
    <w:qFormat/>
    <w:rsid w:val="00E86B3D"/>
    <w:rPr>
      <w:rFonts w:ascii="Times New Roman" w:eastAsia="Calibri" w:hAnsi="Times New Roman" w:cs="Times New Roman"/>
      <w:sz w:val="24"/>
      <w:szCs w:val="20"/>
      <w:lang w:val="zh-CN" w:eastAsia="ru-RU"/>
    </w:rPr>
  </w:style>
  <w:style w:type="paragraph" w:customStyle="1" w:styleId="Default">
    <w:name w:val="Default"/>
    <w:rsid w:val="00E86B3D"/>
    <w:pPr>
      <w:autoSpaceDE w:val="0"/>
      <w:autoSpaceDN w:val="0"/>
      <w:adjustRightInd w:val="0"/>
    </w:pPr>
    <w:rPr>
      <w:color w:val="000000"/>
      <w:sz w:val="24"/>
      <w:szCs w:val="24"/>
    </w:rPr>
  </w:style>
  <w:style w:type="paragraph" w:styleId="aa">
    <w:name w:val="Balloon Text"/>
    <w:basedOn w:val="a"/>
    <w:link w:val="ab"/>
    <w:uiPriority w:val="99"/>
    <w:semiHidden/>
    <w:unhideWhenUsed/>
    <w:rsid w:val="0021652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1652C"/>
    <w:rPr>
      <w:rFonts w:ascii="Tahoma" w:eastAsiaTheme="minorHAnsi" w:hAnsi="Tahoma" w:cs="Tahoma"/>
      <w:sz w:val="16"/>
      <w:szCs w:val="16"/>
      <w:lang w:eastAsia="en-US"/>
    </w:rPr>
  </w:style>
  <w:style w:type="paragraph" w:styleId="ac">
    <w:name w:val="header"/>
    <w:basedOn w:val="a"/>
    <w:link w:val="ad"/>
    <w:uiPriority w:val="99"/>
    <w:semiHidden/>
    <w:unhideWhenUsed/>
    <w:rsid w:val="0021652C"/>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1652C"/>
    <w:rPr>
      <w:rFonts w:asciiTheme="minorHAnsi" w:eastAsiaTheme="minorHAnsi" w:hAnsiTheme="minorHAnsi" w:cstheme="minorBidi"/>
      <w:sz w:val="22"/>
      <w:szCs w:val="22"/>
      <w:lang w:eastAsia="en-US"/>
    </w:rPr>
  </w:style>
  <w:style w:type="paragraph" w:styleId="ae">
    <w:name w:val="footer"/>
    <w:basedOn w:val="a"/>
    <w:link w:val="af"/>
    <w:uiPriority w:val="99"/>
    <w:semiHidden/>
    <w:unhideWhenUsed/>
    <w:rsid w:val="0021652C"/>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21652C"/>
    <w:rPr>
      <w:rFonts w:asciiTheme="minorHAnsi" w:eastAsiaTheme="minorHAnsi" w:hAnsiTheme="minorHAnsi" w:cstheme="minorBidi"/>
      <w:sz w:val="22"/>
      <w:szCs w:val="22"/>
      <w:lang w:eastAsia="en-US"/>
    </w:rPr>
  </w:style>
  <w:style w:type="paragraph" w:styleId="af0">
    <w:name w:val="No Spacing"/>
    <w:link w:val="af1"/>
    <w:uiPriority w:val="1"/>
    <w:qFormat/>
    <w:rsid w:val="001E201E"/>
    <w:rPr>
      <w:rFonts w:asciiTheme="minorHAnsi" w:eastAsiaTheme="minorEastAsia" w:hAnsiTheme="minorHAnsi" w:cstheme="minorBidi"/>
      <w:sz w:val="22"/>
      <w:szCs w:val="22"/>
    </w:rPr>
  </w:style>
  <w:style w:type="character" w:customStyle="1" w:styleId="af1">
    <w:name w:val="Без интервала Знак"/>
    <w:link w:val="af0"/>
    <w:uiPriority w:val="1"/>
    <w:locked/>
    <w:rsid w:val="001E201E"/>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0AB847EC0F31575A90C0AE720CE7B4849C711858E94BA1DFB04D0AC1B74D3B470D82248AF6F5850CD3CADF0F64B30C31E51239E4WF21I" TargetMode="External"/><Relationship Id="rId13" Type="http://schemas.openxmlformats.org/officeDocument/2006/relationships/hyperlink" Target="consultantplus://offline/ref=C00AB847EC0F31575A90C0AE720CE7B4849C711858E94BA1DFB04D0AC1B74D3B550DDA2888FDE0D05F899DD20FW627I" TargetMode="External"/><Relationship Id="rId18" Type="http://schemas.openxmlformats.org/officeDocument/2006/relationships/hyperlink" Target="consultantplus://offline/ref=C00AB847EC0F31575A90C0AE720CE7B4849C711858E94BA1DFB04D0AC1B74D3B470D82208CF5AA8019C292D00E79AC0F2DF9103BWE26I" TargetMode="External"/><Relationship Id="rId26" Type="http://schemas.openxmlformats.org/officeDocument/2006/relationships/hyperlink" Target="consultantplus://offline/ref=C00AB847EC0F31575A90C0AE720CE7B48498701B5AE84BA1DFB04D0AC1B74D3B470D822681AAAF95089A9DD11366AF1331FB12W329I" TargetMode="External"/><Relationship Id="rId3" Type="http://schemas.openxmlformats.org/officeDocument/2006/relationships/styles" Target="styles.xml"/><Relationship Id="rId21" Type="http://schemas.openxmlformats.org/officeDocument/2006/relationships/hyperlink" Target="consultantplus://offline/ref=C00AB847EC0F31575A90C0AE720CE7B4849C711858E94BA1DFB04D0AC1B74D3B470D82248AFFFAD6599CCB834932A00F30E5113BF8F37F79WB24I" TargetMode="External"/><Relationship Id="rId7" Type="http://schemas.openxmlformats.org/officeDocument/2006/relationships/endnotes" Target="endnotes.xml"/><Relationship Id="rId12" Type="http://schemas.openxmlformats.org/officeDocument/2006/relationships/hyperlink" Target="consultantplus://offline/ref=C00AB847EC0F31575A90C0AE720CE7B4849C711858E94BA1DFB04D0AC1B74D3B550DDA2888FDE0D05F899DD20FW627I" TargetMode="External"/><Relationship Id="rId17" Type="http://schemas.openxmlformats.org/officeDocument/2006/relationships/hyperlink" Target="consultantplus://offline/ref=C00AB847EC0F31575A90C0AE720CE7B4849C711858E94BA1DFB04D0AC1B74D3B470D82248DFEF7DA09C6DB870065AE1332F90E3BE6F3W72FI" TargetMode="External"/><Relationship Id="rId25" Type="http://schemas.openxmlformats.org/officeDocument/2006/relationships/hyperlink" Target="consultantplus://offline/ref=C00AB847EC0F31575A90C0AE720CE7B4849C711858E94BA1DFB04D0AC1B74D3B470D82248AFFFDD1549CCB834932A00F30E5113BF8F37F79WB24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00AB847EC0F31575A90C0AE720CE7B4849C711858E94BA1DFB04D0AC1B74D3B470D82248BF8FEDA09C6DB870065AE1332F90E3BE6F3W72FI" TargetMode="External"/><Relationship Id="rId20" Type="http://schemas.openxmlformats.org/officeDocument/2006/relationships/hyperlink" Target="consultantplus://offline/ref=C00AB847EC0F31575A90C0AE720CE7B4849C711858E94BA1DFB04D0AC1B74D3B470D822488FFFEDA09C6DB870065AE1332F90E3BE6F3W72FI" TargetMode="External"/><Relationship Id="rId29" Type="http://schemas.openxmlformats.org/officeDocument/2006/relationships/hyperlink" Target="consultantplus://offline/ref=C00AB847EC0F31575A90C0AE720CE7B4849C711858E94BA1DFB04D0AC1B74D3B470D82248CF9FEDA09C6DB870065AE1332F90E3BE6F3W72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0AB847EC0F31575A90C0AE720CE7B4849C711858E94BA1DFB04D0AC1B74D3B550DDA2888FDE0D05F899DD20FW627I" TargetMode="External"/><Relationship Id="rId24" Type="http://schemas.openxmlformats.org/officeDocument/2006/relationships/hyperlink" Target="consultantplus://offline/ref=C00AB847EC0F31575A90C0AE720CE7B4849C711858E94BA1DFB04D0AC1B74D3B550DDA2888FDE0D05F899DD20FW627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00AB847EC0F31575A90C0AE720CE7B4849C711858E94BA1DFB04D0AC1B74D3B470D82248AFCFED05A9CCB834932A00F30E5113BF8F37F79WB24I" TargetMode="External"/><Relationship Id="rId23" Type="http://schemas.openxmlformats.org/officeDocument/2006/relationships/hyperlink" Target="consultantplus://offline/ref=C00AB847EC0F31575A90C0AE720CE7B4849C711858E94BA1DFB04D0AC1B74D3B470D82208CF5AA8019C292D00E79AC0F2DF9103BWE26I" TargetMode="External"/><Relationship Id="rId28" Type="http://schemas.openxmlformats.org/officeDocument/2006/relationships/hyperlink" Target="consultantplus://offline/ref=C00AB847EC0F31575A90C0AE720CE7B4849C711858E94BA1DFB04D0AC1B74D3B470D82248AFFFDD1549CCB834932A00F30E5113BF8F37F79WB24I" TargetMode="External"/><Relationship Id="rId10" Type="http://schemas.openxmlformats.org/officeDocument/2006/relationships/hyperlink" Target="consultantplus://offline/ref=C00AB847EC0F31575A90C0AE720CE7B4849C711858E94BA1DFB04D0AC1B74D3B550DDA2888FDE0D05F899DD20FW627I" TargetMode="External"/><Relationship Id="rId19" Type="http://schemas.openxmlformats.org/officeDocument/2006/relationships/hyperlink" Target="consultantplus://offline/ref=C00AB847EC0F31575A90C0AE720CE7B4849C711858E94BA1DFB04D0AC1B74D3B470D82248AFFFDD1549CCB834932A00F30E5113BF8F37F79WB24I" TargetMode="External"/><Relationship Id="rId31" Type="http://schemas.openxmlformats.org/officeDocument/2006/relationships/hyperlink" Target="consultantplus://offline/ref=C00AB847EC0F31575A90C0AE720CE7B4849C711858E94BA1DFB04D0AC1B74D3B470D82248AFFFDD55D9CCB834932A00F30E5113BF8F37F79WB24I" TargetMode="External"/><Relationship Id="rId4" Type="http://schemas.openxmlformats.org/officeDocument/2006/relationships/settings" Target="settings.xml"/><Relationship Id="rId9" Type="http://schemas.openxmlformats.org/officeDocument/2006/relationships/hyperlink" Target="consultantplus://offline/ref=C00AB847EC0F31575A90C0AE720CE7B4849C711858E94BA1DFB04D0AC1B74D3B550DDA2888FDE0D05F899DD20FW627I" TargetMode="External"/><Relationship Id="rId14" Type="http://schemas.openxmlformats.org/officeDocument/2006/relationships/hyperlink" Target="consultantplus://offline/ref=C00AB847EC0F31575A90C0AE720CE7B4849C711858E94BA1DFB04D0AC1B74D3B470D82248BF8FEDA09C6DB870065AE1332F90E3BE6F3W72FI" TargetMode="External"/><Relationship Id="rId22" Type="http://schemas.openxmlformats.org/officeDocument/2006/relationships/hyperlink" Target="consultantplus://offline/ref=C00AB847EC0F31575A90C0AE720CE7B4849C711858E94BA1DFB04D0AC1B74D3B470D822489FFF9DA09C6DB870065AE1332F90E3BE6F3W72FI" TargetMode="External"/><Relationship Id="rId27" Type="http://schemas.openxmlformats.org/officeDocument/2006/relationships/hyperlink" Target="consultantplus://offline/ref=C00AB847EC0F31575A90C0AE720CE7B48498701B5AE84BA1DFB04D0AC1B74D3B470D822483F5AA8019C292D00E79AC0F2DF9103BWE26I" TargetMode="External"/><Relationship Id="rId30" Type="http://schemas.openxmlformats.org/officeDocument/2006/relationships/hyperlink" Target="consultantplus://offline/ref=C00AB847EC0F31575A90C0AE720CE7B4849C711858E94BA1DFB04D0AC1B74D3B470D82248AFFF9D8599CCB834932A00F30E5113BF8F37F79WB2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C2479-6C69-4DE5-991B-57A26DE8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20</Pages>
  <Words>6957</Words>
  <Characters>39657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Пользователь Windows</cp:lastModifiedBy>
  <cp:revision>24</cp:revision>
  <dcterms:created xsi:type="dcterms:W3CDTF">2023-01-30T06:09:00Z</dcterms:created>
  <dcterms:modified xsi:type="dcterms:W3CDTF">2024-02-05T08:03:00Z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0EA5BA818CE34B0987E710250EB7813C</vt:lpwstr>
  </property>
</Properties>
</file>