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3E" w:rsidRPr="007E2DED" w:rsidRDefault="00A0743E" w:rsidP="00A0743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DED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0743E" w:rsidRPr="007E2DED" w:rsidRDefault="00A0743E" w:rsidP="00A0743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2DED">
        <w:rPr>
          <w:rFonts w:ascii="Times New Roman" w:hAnsi="Times New Roman" w:cs="Times New Roman"/>
          <w:sz w:val="24"/>
          <w:szCs w:val="24"/>
        </w:rPr>
        <w:t>«Детский сад №23 «Ласточка» города Евпатории Республики Крым»</w:t>
      </w:r>
    </w:p>
    <w:p w:rsidR="00A0743E" w:rsidRDefault="00A0743E" w:rsidP="00A0743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A0743E" w:rsidRPr="0062040B" w:rsidRDefault="00A0743E" w:rsidP="00A074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речевого центра и книжного уголка»</w:t>
      </w: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0743E" w:rsidRPr="00A0743E" w:rsidRDefault="00A0743E" w:rsidP="00A0743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743E">
        <w:rPr>
          <w:rFonts w:ascii="Times New Roman" w:hAnsi="Times New Roman" w:cs="Times New Roman"/>
          <w:sz w:val="24"/>
          <w:szCs w:val="24"/>
        </w:rPr>
        <w:t>Подготовила</w:t>
      </w:r>
    </w:p>
    <w:p w:rsidR="00A0743E" w:rsidRPr="00A0743E" w:rsidRDefault="00A0743E" w:rsidP="00A0743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743E">
        <w:rPr>
          <w:rFonts w:ascii="Times New Roman" w:hAnsi="Times New Roman" w:cs="Times New Roman"/>
          <w:sz w:val="24"/>
          <w:szCs w:val="24"/>
        </w:rPr>
        <w:t xml:space="preserve"> воспитатель</w:t>
      </w:r>
    </w:p>
    <w:p w:rsidR="00A0743E" w:rsidRPr="00A0743E" w:rsidRDefault="00A0743E" w:rsidP="00A0743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0743E">
        <w:rPr>
          <w:rFonts w:ascii="Times New Roman" w:hAnsi="Times New Roman" w:cs="Times New Roman"/>
          <w:sz w:val="24"/>
          <w:szCs w:val="24"/>
        </w:rPr>
        <w:t>Криворучко Т.А.</w:t>
      </w:r>
    </w:p>
    <w:p w:rsidR="00A0743E" w:rsidRPr="00A0743E" w:rsidRDefault="00A0743E" w:rsidP="00A0743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0743E" w:rsidRPr="00A0743E" w:rsidRDefault="00A0743E" w:rsidP="00A0743E">
      <w:pPr>
        <w:rPr>
          <w:rFonts w:ascii="Times New Roman" w:hAnsi="Times New Roman" w:cs="Times New Roman"/>
          <w:sz w:val="24"/>
          <w:szCs w:val="24"/>
        </w:rPr>
      </w:pPr>
    </w:p>
    <w:p w:rsidR="00A0743E" w:rsidRPr="00A0743E" w:rsidRDefault="00A0743E" w:rsidP="00A0743E">
      <w:pPr>
        <w:rPr>
          <w:rFonts w:ascii="Times New Roman" w:hAnsi="Times New Roman" w:cs="Times New Roman"/>
          <w:b/>
          <w:sz w:val="24"/>
          <w:szCs w:val="24"/>
        </w:rPr>
      </w:pPr>
    </w:p>
    <w:p w:rsidR="00A4676A" w:rsidRPr="00A0743E" w:rsidRDefault="00A4676A">
      <w:pPr>
        <w:rPr>
          <w:rFonts w:ascii="Times New Roman" w:hAnsi="Times New Roman" w:cs="Times New Roman"/>
          <w:i/>
          <w:sz w:val="24"/>
          <w:szCs w:val="24"/>
        </w:rPr>
      </w:pPr>
    </w:p>
    <w:p w:rsidR="00A0743E" w:rsidRPr="00A0743E" w:rsidRDefault="00A0743E">
      <w:pPr>
        <w:rPr>
          <w:rFonts w:ascii="Times New Roman" w:hAnsi="Times New Roman" w:cs="Times New Roman"/>
          <w:i/>
          <w:sz w:val="24"/>
          <w:szCs w:val="24"/>
        </w:rPr>
      </w:pPr>
    </w:p>
    <w:p w:rsidR="00A0743E" w:rsidRPr="00A0743E" w:rsidRDefault="00A0743E">
      <w:pPr>
        <w:rPr>
          <w:rFonts w:ascii="Times New Roman" w:hAnsi="Times New Roman" w:cs="Times New Roman"/>
          <w:i/>
          <w:sz w:val="24"/>
          <w:szCs w:val="24"/>
        </w:rPr>
      </w:pPr>
    </w:p>
    <w:p w:rsidR="00A0743E" w:rsidRPr="00A0743E" w:rsidRDefault="00A0743E">
      <w:pPr>
        <w:rPr>
          <w:rFonts w:ascii="Times New Roman" w:hAnsi="Times New Roman" w:cs="Times New Roman"/>
          <w:i/>
          <w:sz w:val="24"/>
          <w:szCs w:val="24"/>
        </w:rPr>
      </w:pPr>
    </w:p>
    <w:p w:rsidR="00A0743E" w:rsidRPr="00A0743E" w:rsidRDefault="00A0743E">
      <w:pPr>
        <w:rPr>
          <w:rFonts w:ascii="Times New Roman" w:hAnsi="Times New Roman" w:cs="Times New Roman"/>
          <w:i/>
          <w:sz w:val="24"/>
          <w:szCs w:val="24"/>
        </w:rPr>
      </w:pPr>
    </w:p>
    <w:p w:rsidR="00A0743E" w:rsidRDefault="00A0743E" w:rsidP="00A0743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43E">
        <w:rPr>
          <w:rFonts w:ascii="Times New Roman" w:hAnsi="Times New Roman" w:cs="Times New Roman"/>
          <w:sz w:val="24"/>
          <w:szCs w:val="24"/>
        </w:rPr>
        <w:t>2022-2023 учебный год</w:t>
      </w:r>
    </w:p>
    <w:p w:rsidR="00A0743E" w:rsidRDefault="00A0743E">
      <w:pPr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правильной речи детей является одной из основных задач дошкольного образования.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ее чистоте и правильности. Взрослые должны приложить немало усилий, чтобы речь ребенка развивалась правильно и своевременно.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 Развитие речи и речевое общение осуществляется во всех видах детской деятельности, в разных формах. Развивающая среда и общение являются факторами, определяющими речевое развитие.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суть речевого развития детей заключается в тесной взаимосвязи и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взаимодополняемости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четырёх компонентов: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Центральное место занимает речь воспитателя.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речью педагог учит ребенка родному языку, общаясь на протяжении всего дня. Речь воспитателя – основной источник речевого развития детей в детском саду, и он должен в совершенстве владеть теми речевыми навыками, которые передает детям (звукопроизношение, артикуляция, формирование лексических и грамматических навыков и т.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Систематические занятия по развитию речи.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Беседы, игры, и игровые упражнения, направленные на обогащение и активизацию речи ребенка, которые проводятся со всеми детьми, частью детей и в индивидуальной форме. Они могут быть кратковременными и более длительными (10-15 минут); могут быть спланированы заранее, а могут возникнуть стихийно - у педагога должно быть чутье на “момент”.</w:t>
      </w:r>
    </w:p>
    <w:p w:rsidR="00C536A2" w:rsidRPr="00970468" w:rsidRDefault="00970468" w:rsidP="00C536A2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педагогами определенных условий – специального места, обособленного от игровых зон, где проходит индивидуальная и подгрупповая работа по развитию речи – это </w:t>
      </w:r>
      <w:r w:rsidR="00C53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литературный центр (книжный уголок) и центр речевого развития. </w:t>
      </w:r>
    </w:p>
    <w:p w:rsidR="00C536A2" w:rsidRDefault="00C536A2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536A2" w:rsidRDefault="00C536A2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произведения, подбираемые в книжный уголок, должны быть разнообразными по жанру, тематике и содержанию.</w:t>
      </w:r>
    </w:p>
    <w:p w:rsidR="00970468" w:rsidRPr="00970468" w:rsidRDefault="00970468" w:rsidP="00970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1"/>
        <w:gridCol w:w="6899"/>
      </w:tblGrid>
      <w:tr w:rsidR="00970468" w:rsidRPr="00970468" w:rsidTr="00F94FC1">
        <w:tc>
          <w:tcPr>
            <w:tcW w:w="243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Возрастная группа</w:t>
            </w:r>
          </w:p>
        </w:tc>
        <w:tc>
          <w:tcPr>
            <w:tcW w:w="6899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уголка</w:t>
            </w:r>
          </w:p>
        </w:tc>
      </w:tr>
      <w:tr w:rsidR="00970468" w:rsidRPr="00970468" w:rsidTr="00F94FC1">
        <w:tc>
          <w:tcPr>
            <w:tcW w:w="243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</w:t>
            </w:r>
          </w:p>
        </w:tc>
        <w:tc>
          <w:tcPr>
            <w:tcW w:w="6899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книжном уголке должно находиться немного книг – 4-5, но у воспитателя в запасе должны иметься дополнительные экземпляры этих же книг: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Книги на плотной основе по знакомым программным сказкам, </w:t>
            </w:r>
            <w:proofErr w:type="spell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потешкам</w:t>
            </w:r>
            <w:proofErr w:type="spell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объемом не более 5 листов;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динамичными элементами (двигающиеся глазки, открывающиеся и закрывающиеся окошки и т.п.);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 разного формата: книжки-половинки (в половину альбомного листа), книжки – четвертушки, книжки – малышки;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Книжки-панорамы (с раскладывающимися декорациями, двигающимися фигурками);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книжки (с голосами животных, песенками сказочных героев и т.п.);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Книжки-раскладушки, в том числе и изготовленные своими руками;</w:t>
            </w:r>
          </w:p>
          <w:p w:rsidR="00970468" w:rsidRPr="00970468" w:rsidRDefault="00970468" w:rsidP="008A544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картинки с изображением предметов ближайшего окружения (предметы мебели, одежды, посуды, животных), сюжетные картинки с самыми простыми сюжетами</w:t>
            </w:r>
          </w:p>
        </w:tc>
      </w:tr>
      <w:tr w:rsidR="00970468" w:rsidRPr="00970468" w:rsidTr="00F94FC1">
        <w:tc>
          <w:tcPr>
            <w:tcW w:w="243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</w:t>
            </w:r>
          </w:p>
        </w:tc>
        <w:tc>
          <w:tcPr>
            <w:tcW w:w="6899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должно находиться 4 – 5 наименований книг.</w:t>
            </w:r>
          </w:p>
          <w:p w:rsidR="00970468" w:rsidRPr="00970468" w:rsidRDefault="00970468" w:rsidP="008A544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твердыми листами, что и в 1 младшей;</w:t>
            </w:r>
          </w:p>
          <w:p w:rsidR="00970468" w:rsidRPr="00970468" w:rsidRDefault="00970468" w:rsidP="008A544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обычной листовой структурой;</w:t>
            </w:r>
          </w:p>
          <w:p w:rsidR="00970468" w:rsidRPr="00970468" w:rsidRDefault="00970468" w:rsidP="008A544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эстампы (гравюры, оттиски) на темы русских народных сказок.  </w:t>
            </w:r>
          </w:p>
          <w:p w:rsidR="00970468" w:rsidRPr="00970468" w:rsidRDefault="00970468" w:rsidP="008A544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картинки по сказкам, программным произведениям.</w:t>
            </w:r>
          </w:p>
        </w:tc>
      </w:tr>
      <w:tr w:rsidR="00970468" w:rsidRPr="00970468" w:rsidTr="00F94FC1">
        <w:tc>
          <w:tcPr>
            <w:tcW w:w="243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6899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книжном уголке необходимо помещать знакомые сказки, рассказы о природе, животных и т.п. (4-6 книг, остальные -  в шкафу).</w:t>
            </w:r>
          </w:p>
          <w:p w:rsidR="00970468" w:rsidRPr="00970468" w:rsidRDefault="00970468" w:rsidP="008A544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одним и тем же произведением, но иллюстрированные разными художниками;</w:t>
            </w:r>
          </w:p>
          <w:p w:rsidR="00970468" w:rsidRPr="00970468" w:rsidRDefault="00970468" w:rsidP="008A544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Альбомы дополняются по темам: «Российская армия», «Труд взрослых», «Цветы», «Времена </w:t>
            </w: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года»;</w:t>
            </w:r>
          </w:p>
          <w:p w:rsidR="00970468" w:rsidRPr="00970468" w:rsidRDefault="00970468" w:rsidP="008A544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 для рассматривания по произведениям;</w:t>
            </w:r>
          </w:p>
          <w:p w:rsidR="00970468" w:rsidRPr="00970468" w:rsidRDefault="00970468" w:rsidP="008A544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писателей: С.Маршак, В.Маяковский, А.Пушкин;</w:t>
            </w:r>
          </w:p>
          <w:p w:rsidR="00970468" w:rsidRPr="00970468" w:rsidRDefault="00970468" w:rsidP="008A544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Оформляются тематические выставки «Сказки», «Времена года», «Сказки о дружбе зверей» и др. (1 раз в квартал);</w:t>
            </w:r>
          </w:p>
          <w:p w:rsidR="00970468" w:rsidRPr="00970468" w:rsidRDefault="00970468" w:rsidP="008A5448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ремонта книг</w:t>
            </w:r>
          </w:p>
        </w:tc>
      </w:tr>
      <w:tr w:rsidR="00970468" w:rsidRPr="00970468" w:rsidTr="00F94FC1">
        <w:tc>
          <w:tcPr>
            <w:tcW w:w="243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Старшая</w:t>
            </w:r>
          </w:p>
        </w:tc>
        <w:tc>
          <w:tcPr>
            <w:tcW w:w="6899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Наполняемость: 10-12 книг различной тематики и жанров (может быть книги одного наименования, но иллюстрированные разными художниками);</w:t>
            </w:r>
          </w:p>
          <w:p w:rsidR="00970468" w:rsidRPr="00970468" w:rsidRDefault="00970468" w:rsidP="008A5448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Портреты писателей: </w:t>
            </w:r>
            <w:proofErr w:type="gram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М.Горький, С.Михалков, Б.Житков, Л.Толстой, Н.Носов, К. Чуковский;</w:t>
            </w:r>
            <w:proofErr w:type="gramEnd"/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книги, рекомендованные программой;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Книги – самоделки, состоящие из рассказов детей, записанных взрослыми, иллюстрированные самими детьми;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Энциклопедии («умные» книжки), словари;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«Толстые» книжки;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или иллюстрации дополняются о Родине, о технике, космосе;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открыток, связанных по содержанию с тематикой сказок, литературных произведений, мультфильмов;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художников – иллюстраторов (</w:t>
            </w:r>
            <w:proofErr w:type="spell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Е.Рачев</w:t>
            </w:r>
            <w:proofErr w:type="spell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Н.Чарушин</w:t>
            </w:r>
            <w:proofErr w:type="spell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970468" w:rsidRPr="00970468" w:rsidRDefault="00970468" w:rsidP="008A5448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 (1 раз в квартал) оформляются тематические выставки «Веселые книжки», «Книги о нашей стране» и т.п., выставки с рисунками детей на заданную тему.</w:t>
            </w:r>
          </w:p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</w:t>
            </w:r>
          </w:p>
        </w:tc>
      </w:tr>
      <w:tr w:rsidR="00970468" w:rsidRPr="00970468" w:rsidTr="00F94FC1">
        <w:tc>
          <w:tcPr>
            <w:tcW w:w="243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школе</w:t>
            </w:r>
          </w:p>
        </w:tc>
        <w:tc>
          <w:tcPr>
            <w:tcW w:w="6899" w:type="dxa"/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книг в уголке не регламентировано.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произведения и т.д.):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2-3 </w:t>
            </w:r>
            <w:proofErr w:type="gram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сказочных</w:t>
            </w:r>
            <w:proofErr w:type="gram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произведения;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стихи, рассказы, направленные на формирование гражданских черт личности ребёнка, знакомящие его с историей нашей родины, с её сегодняшней жизнью;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 произведений, с которыми в данное время детей знакомят на занятиях;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книги С. Маршака, С. Михалкова, Н. Носова, В. </w:t>
            </w:r>
            <w:proofErr w:type="spell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Драгуновского</w:t>
            </w:r>
            <w:proofErr w:type="spell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Э.Успенского и многих других писателей с иллюстрациями наших лучших художников;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книги, которые дети приносят из дома;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добавляются книги на школьную тематику;</w:t>
            </w:r>
          </w:p>
          <w:p w:rsidR="00970468" w:rsidRPr="00970468" w:rsidRDefault="00970468" w:rsidP="008A5448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известных детских писателей, поэтов.</w:t>
            </w:r>
          </w:p>
          <w:p w:rsidR="00970468" w:rsidRPr="00970468" w:rsidRDefault="00970468" w:rsidP="008A5448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книжном уголке подготовительных групп должна быть библиотечка по книжкам – малышкам. Необходимо подготовить </w:t>
            </w:r>
            <w:proofErr w:type="spellStart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атбируты</w:t>
            </w:r>
            <w:proofErr w:type="spellEnd"/>
            <w:r w:rsidRPr="00970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сюжетно-ролевой игры «Библиотека» (формуляры на каждого ребёнка, учётные карточки на каждую книгу и др.)</w:t>
            </w:r>
          </w:p>
        </w:tc>
      </w:tr>
    </w:tbl>
    <w:p w:rsidR="00F94FC1" w:rsidRDefault="00F94FC1" w:rsidP="00F94FC1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FC1" w:rsidRPr="00F94FC1" w:rsidRDefault="00F94FC1" w:rsidP="00F94FC1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центр располагается отдельно от литературного центра, так как его назначение предполагает проявление двигательной активности детей, что может помешать спокойному рассматриванию и чтению книжек в литературном центре.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оснащения при подборе дидактического материала: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наполняемость уголка;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разнообразие материала;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возрасту;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доступность;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системность;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эстетика оформления;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ведущая игрушка («хозяйка» речевого уголка).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должно определяется не случайно, а в строгом соответствии с программой, с возрастом детей.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Материал, содержащийся в речевом уголке, имеет многофункциональный характер. Игры должны быть подобраны в порядке </w:t>
      </w: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нарастающей сложности, направлены на развитие (коррекцию) речи. Игровой и дидактический материал заменяется или пополняется в уголке ежемесячно. Необходимо разнообразить деятельность детей в речевом уголке. Дидактическое оснащение должно удовлетворять потребности актуального, ближайшего развития ребенка и его саморазвития. В то же время не следует перегружать уголок оборудованием, так как это затрудняет выбор. Комплектование игрового и дидактического материала в речевом уголке по темам занятий по развитию речи. Она регулируется взрослым в соответствии с разделами программы или решаемыми задачами. А помогает им в этом введение цветовых маркеров на конвертах и накопителях, содержащих игры.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 речевого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 уголке и воспитывать бережное отношение к игрушкам.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речевого уголка: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Картотека артикуляционных упражнений.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Зеркало или комплект зеркал (с ручкой).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Картотека дыхательных упражнений.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Картотека пальчиковых игр.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Картотека оздоровительных пауз со стихотворным текстом (динамических).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Предметы для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поддувания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Дидактические игры на обогащение словаря и развитие грамматического строя речи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Картотека словесных дидактических игр по всем разделам.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Картотека игр на развитие фонематического слуха и фонематического восприятия.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Предметы на развитие мелкой моторики (шнуровки, застёжки и т. д.)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Массажные мячики и картотека упражнений с ними.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развитию обогащению словарного запаса детей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включаеть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любую форму физкультурно-оздоровительных мероприятий с учетом особенностей возраста, здоровья, физического развития дошкольников. 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Всякая двигательная активность не будет наиболее интересна для ребенка без использования в утренней гимнастики, на занятиях физкультурой, в подвижных играх, в самостоятельной двигательной деятельности; при </w:t>
      </w: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выполнении закаливания считалок; словесных игр; без подвижной игры со стихотворным текстом.</w:t>
      </w:r>
      <w:proofErr w:type="gramEnd"/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тесно связано со становлением речи развитие тонких движений пальцев рук. Движения рук, в частности упражнения для пальцев являются хорошим стимулом не только для своевременного возникновения речи, но и дальнейшего ее совершенствования. Двигательная активность увеличивает запас слов, способствует осмысленному их использованию. По мнению известного философа Канта, “рука - это выдвинувшийся вперед человеческий мозг”. Поэтому уровень речевого развития ребенка находится в прямой зависимости от степени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тонких движений пальцев руки человека. Необходимо как можно чаще использовать в занятиях и играх с детьми упражнения для развития мелкой моторики, так называемую пальчиковую гимнастику.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речевого развития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используются комплекты: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игрушек (дидактические, образные наборы игрушек),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предметных картинок и открыток по основным лексическим темам 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др.),</w:t>
      </w:r>
      <w:proofErr w:type="gramEnd"/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различного типа лото («Домашние животные и птицы», «Дикие животные», «Ботаническое лото», «Зоологическое лото», «Веселое лото», «Лото на 4-х языках», «Звуковое лото» и др.),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«Говори правильно», картинки для упражнения детей в правильном звукопроизношении и т. д.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элементами содержания центра в среднем и старшем дошкольном возрасте должны быть результаты их творческой деятельности: альбомы детских загадок, книжки детских сказок, портреты литературных героев, сделанные детьми в процессе проектной деятельности книжки и альбомы являются хорошим средством активизации творческих проявлений детей и упражнением для речи: дети «озвучивают», воспроизводят тексты, используя свои средства выразительности речи.</w:t>
      </w:r>
      <w:proofErr w:type="gramEnd"/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по развитию речи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картинок для группировки, до 4-6 в каждой группе: домашние животные, дикие животные, животные с детёнышами,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Серии из 3-4 картинок для установления последовательности событий (сказки,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социобытовые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Серии из 4 картинок: части суток (деятельность людей ближайшего окружения).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Серии из 4 картинок: времена года (природа и сезонная деятельность людей).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Сюжетные картинки крупного формата (с различной тематикой, близкой ребенку, - сказочной,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социобытовой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770" w:rsidRPr="00970468" w:rsidRDefault="00F54770" w:rsidP="00F54770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дошкольный возраст</w:t>
      </w:r>
    </w:p>
    <w:p w:rsidR="00F54770" w:rsidRPr="00970468" w:rsidRDefault="00F54770" w:rsidP="00F54770">
      <w:pPr>
        <w:shd w:val="clear" w:color="auto" w:fill="FFFFFF"/>
        <w:spacing w:before="90" w:after="90" w:line="315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 по развитию речи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 </w:t>
      </w:r>
      <w:proofErr w:type="gramEnd"/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Наборы парных картинок типа «лото» из 6-8 частей.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Наборы парных картинок на соотнесение (сравнение): найди отличия (по внешнему виду), ошибки (по смыслу).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Наборы табличек и карточек для сравнения по 1-2 признакам (логические таблицы).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Наборы предметных картинок для группировки по разным признакам (2-3) последовательно или одновременно (назначение, цвет, величина).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Серии картинок (по 4-6) для установления последовательности событий (сказки,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социобытовые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литературные сюжеты).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Серии картинок «Времена года» (сезонные явления и деятельность людей). 8. Сюжетные картинки с разной тематикой, крупного и мелкого формата.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Разрезные (складные) кубики с сюжетными картинками (6-8 частей).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Разрезные сюжетные картинки (6-8 частей). 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Разрезные контурные картинки (4-6 частей). 1</w:t>
      </w:r>
    </w:p>
    <w:p w:rsidR="00F54770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Набор кубиков с буквами. </w:t>
      </w:r>
    </w:p>
    <w:p w:rsidR="00F54770" w:rsidRPr="00970468" w:rsidRDefault="00F54770" w:rsidP="00F547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Набор карточек с изображением предмета и названием.</w:t>
      </w:r>
    </w:p>
    <w:p w:rsidR="00F54770" w:rsidRDefault="00F54770" w:rsidP="00F5477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468" w:rsidRPr="00970468" w:rsidRDefault="00970468" w:rsidP="00F5477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Пособия для воспитания правильного физиологического дыхания (тренажеры, «Мыльные пузыри», надувные игрушки).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Материалы для звукового и слогового анализа и синтеза, анализа и синтеза предложений (разноцветные фишки или магниты).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Игры для совершенствования грамматического строя речи.</w:t>
      </w:r>
    </w:p>
    <w:p w:rsidR="00970468" w:rsidRPr="00970468" w:rsidRDefault="00970468" w:rsidP="00F94FC1">
      <w:pPr>
        <w:numPr>
          <w:ilvl w:val="0"/>
          <w:numId w:val="8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ласково»</w:t>
      </w:r>
    </w:p>
    <w:p w:rsidR="00970468" w:rsidRPr="00970468" w:rsidRDefault="00970468" w:rsidP="00F94FC1">
      <w:pPr>
        <w:numPr>
          <w:ilvl w:val="0"/>
          <w:numId w:val="8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Один-много</w:t>
      </w:r>
      <w:proofErr w:type="gram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много-один»</w:t>
      </w:r>
    </w:p>
    <w:p w:rsidR="00970468" w:rsidRPr="00970468" w:rsidRDefault="00970468" w:rsidP="00F94FC1">
      <w:pPr>
        <w:numPr>
          <w:ilvl w:val="0"/>
          <w:numId w:val="8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слово из двух»</w:t>
      </w:r>
    </w:p>
    <w:p w:rsidR="00970468" w:rsidRPr="00970468" w:rsidRDefault="00970468" w:rsidP="00F94FC1">
      <w:pPr>
        <w:numPr>
          <w:ilvl w:val="0"/>
          <w:numId w:val="8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«Добавь слово»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Уточнение, обогащение и активизация словарного запаса.</w:t>
      </w:r>
    </w:p>
    <w:p w:rsidR="00970468" w:rsidRPr="00970468" w:rsidRDefault="00970468" w:rsidP="00F94FC1">
      <w:pPr>
        <w:numPr>
          <w:ilvl w:val="0"/>
          <w:numId w:val="9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«Мяч бросай животных называй»</w:t>
      </w:r>
    </w:p>
    <w:p w:rsidR="00970468" w:rsidRPr="00970468" w:rsidRDefault="00970468" w:rsidP="00F94FC1">
      <w:pPr>
        <w:numPr>
          <w:ilvl w:val="0"/>
          <w:numId w:val="9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чем занимается»</w:t>
      </w:r>
    </w:p>
    <w:p w:rsidR="00970468" w:rsidRPr="00970468" w:rsidRDefault="00970468" w:rsidP="00F94FC1">
      <w:pPr>
        <w:numPr>
          <w:ilvl w:val="0"/>
          <w:numId w:val="9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«Горячий – холодный»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970468" w:rsidRPr="00970468" w:rsidRDefault="00970468" w:rsidP="00F94FC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Классная подвижная азбука.</w:t>
      </w:r>
    </w:p>
    <w:p w:rsidR="00970468" w:rsidRPr="00970468" w:rsidRDefault="00970468" w:rsidP="00F94FC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в картинках.</w:t>
      </w:r>
    </w:p>
    <w:p w:rsidR="00970468" w:rsidRPr="00970468" w:rsidRDefault="00970468" w:rsidP="00F94FC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линейки.</w:t>
      </w:r>
    </w:p>
    <w:p w:rsidR="00970468" w:rsidRPr="00970468" w:rsidRDefault="00970468" w:rsidP="00F94FC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наглядных пособий “Обучение грамоте” (автор Н. В. Дурова).</w:t>
      </w:r>
    </w:p>
    <w:p w:rsidR="00970468" w:rsidRPr="00970468" w:rsidRDefault="00970468" w:rsidP="00F94FC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 “Ступеньки грамоты” (авторы Н. В. Дурова, Л. Н. Невская).</w:t>
      </w:r>
    </w:p>
    <w:p w:rsidR="00970468" w:rsidRPr="00970468" w:rsidRDefault="00970468" w:rsidP="00F94FC1">
      <w:pPr>
        <w:numPr>
          <w:ilvl w:val="0"/>
          <w:numId w:val="10"/>
        </w:num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Наглядно-дидактическое пособие для детского сада “Звучащее слово” (автор Г. А.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Тумакова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) и др.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«альбомов», запись высказываний детей, трансформация высказываний в связные рассказы (по темам) для старшего дошкольного возраста.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напомнить, что одним из главных условий качества коррекционно-речевого воздействия являются искренняя заинтересованность педагога в его результатах, желание помочь ребенку, постоянная готовность оказать ему необходимую помощь и поддержку в случаях затруднений.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захочет взрослый, то захочет и ребенок. Главное, вооружиться простыми и эффективными средствами для организации речевых уголков, которые таят в себе огромный резерв творческого развития ребенка.</w:t>
      </w:r>
    </w:p>
    <w:p w:rsidR="00970468" w:rsidRPr="00970468" w:rsidRDefault="00970468" w:rsidP="00F94FC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70468" w:rsidRPr="00970468" w:rsidRDefault="00970468" w:rsidP="00F94FC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государственные требования к структуре основной общеобразовательной программы дошкольного образования» выдвигают в качестве основной цели педагогической работы – развитие каждого ребенка.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правильной речи детей является одной из основных задач дошкольного образования.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необходимо заботиться о своевременном формировании речи детей, о ее чистоте и правильности. Одно из условий для полноценного познавательно-речевого развития детей предусматривает обеспечение развивающей предметно-пространственной среды в ДОУ.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речи дошкольников необходима организация двух центров, стимулирующих речевую активность детей. Это литературный центр (книжный уголок) и центр речевого развития.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произведения, подбираемые в книжный уголок, должны быть разнообразными по жанру, тематике и содержанию.</w:t>
      </w:r>
    </w:p>
    <w:p w:rsidR="00970468" w:rsidRPr="00970468" w:rsidRDefault="00970468" w:rsidP="0097046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614" w:type="dxa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28"/>
        <w:gridCol w:w="7886"/>
      </w:tblGrid>
      <w:tr w:rsidR="00970468" w:rsidRPr="004B4247" w:rsidTr="00C536A2">
        <w:tc>
          <w:tcPr>
            <w:tcW w:w="12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3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уголка</w:t>
            </w:r>
          </w:p>
        </w:tc>
      </w:tr>
      <w:tr w:rsidR="00970468" w:rsidRPr="004B4247" w:rsidTr="00C536A2">
        <w:tc>
          <w:tcPr>
            <w:tcW w:w="12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младшая</w:t>
            </w:r>
          </w:p>
        </w:tc>
        <w:tc>
          <w:tcPr>
            <w:tcW w:w="3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книжном уголке должно находиться немного книг – 4-5, но у воспитателя в запасе должны иметься дополнительные экземпляры этих же книг: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Книги на плотной основе по знакомым программным сказкам, </w:t>
            </w:r>
            <w:proofErr w:type="spell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потешкам</w:t>
            </w:r>
            <w:proofErr w:type="spell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объемом не более 5 листов;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динамичными элементами (двигающиеся глазки, открывающиеся и закрывающиеся окошки и т.п.);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 разного формата: книжки-половинки (в половину альбомного листа), книжки – четвертушки, книжки – малышки;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Книжки-панорамы </w:t>
            </w:r>
            <w:proofErr w:type="gram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раскладывающимися декорациями, двигающимися фигурками);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книжки (с голосами животных, песенками сказочных героев и т.п.);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Книжки-раскладушки, в том числе и изготовленные своими руками;</w:t>
            </w:r>
          </w:p>
          <w:p w:rsidR="00970468" w:rsidRPr="004B4247" w:rsidRDefault="00970468" w:rsidP="008A5448">
            <w:pPr>
              <w:numPr>
                <w:ilvl w:val="0"/>
                <w:numId w:val="11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картинки с изображением предметов ближайшего окружения (предметы мебели, одежды, посуды, животных), сюжетные картинки с самыми простыми сюжетами</w:t>
            </w:r>
          </w:p>
        </w:tc>
      </w:tr>
      <w:tr w:rsidR="00970468" w:rsidRPr="004B4247" w:rsidTr="00C536A2">
        <w:tc>
          <w:tcPr>
            <w:tcW w:w="12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младшая, средняя</w:t>
            </w:r>
          </w:p>
        </w:tc>
        <w:tc>
          <w:tcPr>
            <w:tcW w:w="3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уголке должно находиться 4 – 5 наименований книг.</w:t>
            </w:r>
          </w:p>
          <w:p w:rsidR="00970468" w:rsidRPr="004B4247" w:rsidRDefault="00970468" w:rsidP="008A5448">
            <w:pPr>
              <w:numPr>
                <w:ilvl w:val="0"/>
                <w:numId w:val="12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твердыми листами, что и в 1 младшей;</w:t>
            </w:r>
          </w:p>
          <w:p w:rsidR="00970468" w:rsidRPr="004B4247" w:rsidRDefault="00970468" w:rsidP="008A5448">
            <w:pPr>
              <w:numPr>
                <w:ilvl w:val="0"/>
                <w:numId w:val="12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книги с обычной листовой структурой;</w:t>
            </w:r>
          </w:p>
          <w:p w:rsidR="00970468" w:rsidRPr="004B4247" w:rsidRDefault="00970468" w:rsidP="008A5448">
            <w:pPr>
              <w:numPr>
                <w:ilvl w:val="0"/>
                <w:numId w:val="12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эстампы на темы русских народных сказок.  </w:t>
            </w:r>
          </w:p>
          <w:p w:rsidR="00970468" w:rsidRPr="004B4247" w:rsidRDefault="00970468" w:rsidP="008A5448">
            <w:pPr>
              <w:numPr>
                <w:ilvl w:val="0"/>
                <w:numId w:val="12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картинки по сказкам, программным произведениям.</w:t>
            </w:r>
          </w:p>
        </w:tc>
      </w:tr>
      <w:tr w:rsidR="00970468" w:rsidRPr="004B4247" w:rsidTr="00C536A2">
        <w:tc>
          <w:tcPr>
            <w:tcW w:w="12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3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книжном уголке необходимо помещать знакомые сказки, рассказы о природе, животных и т.п. (4-6 книг, остальные -  в шкафу).</w:t>
            </w:r>
          </w:p>
          <w:p w:rsidR="00970468" w:rsidRPr="004B4247" w:rsidRDefault="00970468" w:rsidP="008A5448">
            <w:pPr>
              <w:numPr>
                <w:ilvl w:val="0"/>
                <w:numId w:val="1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с одним и тем же произведением, но иллюстрированные разными художниками;</w:t>
            </w:r>
          </w:p>
          <w:p w:rsidR="00970468" w:rsidRPr="004B4247" w:rsidRDefault="00970468" w:rsidP="008A5448">
            <w:pPr>
              <w:numPr>
                <w:ilvl w:val="0"/>
                <w:numId w:val="1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дополняются по темам: «Российская армия», «Труд взрослых», «Цветы», «Времена года»;</w:t>
            </w:r>
          </w:p>
          <w:p w:rsidR="00970468" w:rsidRPr="004B4247" w:rsidRDefault="00970468" w:rsidP="008A5448">
            <w:pPr>
              <w:numPr>
                <w:ilvl w:val="0"/>
                <w:numId w:val="1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 для рассматривания по произведениям;</w:t>
            </w:r>
          </w:p>
          <w:p w:rsidR="00970468" w:rsidRPr="004B4247" w:rsidRDefault="00970468" w:rsidP="008A5448">
            <w:pPr>
              <w:numPr>
                <w:ilvl w:val="0"/>
                <w:numId w:val="1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писателей: С.Маршак, В.Маяковский, А.Пушкин;</w:t>
            </w:r>
          </w:p>
          <w:p w:rsidR="00970468" w:rsidRPr="004B4247" w:rsidRDefault="00970468" w:rsidP="008A5448">
            <w:pPr>
              <w:numPr>
                <w:ilvl w:val="0"/>
                <w:numId w:val="1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Оформляются тематические выставки «Сказки», «Времена года», «Сказки о дружбе зверей» и др. (1 раз в квартал);</w:t>
            </w:r>
          </w:p>
          <w:p w:rsidR="00970468" w:rsidRPr="004B4247" w:rsidRDefault="00970468" w:rsidP="008A5448">
            <w:pPr>
              <w:numPr>
                <w:ilvl w:val="0"/>
                <w:numId w:val="13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для ремонта книг</w:t>
            </w:r>
          </w:p>
        </w:tc>
      </w:tr>
      <w:tr w:rsidR="00970468" w:rsidRPr="004B4247" w:rsidTr="00C536A2">
        <w:tc>
          <w:tcPr>
            <w:tcW w:w="12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</w:t>
            </w:r>
          </w:p>
        </w:tc>
        <w:tc>
          <w:tcPr>
            <w:tcW w:w="3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numPr>
                <w:ilvl w:val="0"/>
                <w:numId w:val="14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Наполняемость: 10-12 книг различной тематики и жанров (может быть книги одного наименования, но иллюстрированные разными художниками);</w:t>
            </w:r>
          </w:p>
          <w:p w:rsidR="00970468" w:rsidRPr="004B4247" w:rsidRDefault="00970468" w:rsidP="008A5448">
            <w:pPr>
              <w:numPr>
                <w:ilvl w:val="0"/>
                <w:numId w:val="15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Портреты писателей: </w:t>
            </w:r>
            <w:proofErr w:type="gram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М.Горький, С.Михалков, Б.Житков, Л.Толстой, Н.Носов, К. Чуковский;</w:t>
            </w:r>
            <w:proofErr w:type="gramEnd"/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книги, рекомендованные программой;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Книги – самоделки, состоящие из рассказов детей, записанных взрослыми, иллюстрированные самими детьми;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Энциклопедии («умные» книжки), словари;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«Толстые» книжки;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или иллюстрации дополняются о Родине, о технике, космосе;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наборы открыток, связанных по содержанию с тематикой сказок, литературных произведений, мультфильмов;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художников – иллюстраторов (</w:t>
            </w:r>
            <w:proofErr w:type="spell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Е.Рачев</w:t>
            </w:r>
            <w:proofErr w:type="spell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Н.Чарушин</w:t>
            </w:r>
            <w:proofErr w:type="spell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970468" w:rsidRPr="004B4247" w:rsidRDefault="00970468" w:rsidP="008A5448">
            <w:pPr>
              <w:numPr>
                <w:ilvl w:val="0"/>
                <w:numId w:val="16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 (1 раз в квартал) оформляются тематические выставки «Веселые книжки», «Книги о нашей стране» и т.п., выставки с рисунками детей на заданную тему.</w:t>
            </w:r>
          </w:p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</w:t>
            </w:r>
          </w:p>
        </w:tc>
      </w:tr>
      <w:tr w:rsidR="00970468" w:rsidRPr="004B4247" w:rsidTr="00C536A2">
        <w:tc>
          <w:tcPr>
            <w:tcW w:w="128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школе</w:t>
            </w:r>
          </w:p>
        </w:tc>
        <w:tc>
          <w:tcPr>
            <w:tcW w:w="371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книг в уголке не регламентировано.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на различную тематику (каждый ребёнок должен найти книгу по своему желанию и вкусу: рассказы о Родине, войне, приключениях, животных, о жизни природы, растениях, стихи, юмористические произведения и т.д.):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2-3 </w:t>
            </w:r>
            <w:proofErr w:type="gram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сказочных</w:t>
            </w:r>
            <w:proofErr w:type="gram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произведения;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стихи, рассказы, направленные на формирование гражданских </w:t>
            </w: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черт личности ребёнка, знакомящие его с историей нашей родины, с её сегодняшней жизнью;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 произведений, с которыми в данное время детей знакомят на занятиях;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книги С. Маршака, С. Михалкова, Н. Носова, В. </w:t>
            </w:r>
            <w:proofErr w:type="spell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Драгуновского</w:t>
            </w:r>
            <w:proofErr w:type="spell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Э.Успенского и многих других писателей с иллюстрациями наших лучших художников;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книги, которые дети приносят из дома;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добавляются книги на школьную тематику;</w:t>
            </w: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970468" w:rsidRPr="004B4247" w:rsidRDefault="00970468" w:rsidP="008A5448">
            <w:pPr>
              <w:numPr>
                <w:ilvl w:val="0"/>
                <w:numId w:val="17"/>
              </w:numPr>
              <w:spacing w:before="45" w:after="0" w:line="315" w:lineRule="atLeast"/>
              <w:ind w:left="1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известных детских писателей, поэтов.</w:t>
            </w:r>
          </w:p>
          <w:p w:rsidR="00970468" w:rsidRPr="004B4247" w:rsidRDefault="00970468" w:rsidP="008A5448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книжном уголке подготовительных групп должна быть библиотечка по книжкам – малышкам. Необходимо подготовить </w:t>
            </w:r>
            <w:proofErr w:type="spellStart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атбируты</w:t>
            </w:r>
            <w:proofErr w:type="spellEnd"/>
            <w:r w:rsidRPr="004B4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сюжетно-ролевой игры «Библиотека» (формуляры на каждого ребёнка, учётные карточки на каждую книгу и др.)</w:t>
            </w:r>
          </w:p>
        </w:tc>
      </w:tr>
    </w:tbl>
    <w:p w:rsidR="00970468" w:rsidRPr="00970468" w:rsidRDefault="00970468" w:rsidP="0097046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центр располагается отдельно от литературного центра, так как его назначение предполагает проявление двигательной активности детей, что может помешать спокойному рассматриванию и чтению книжек в литературном центре.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центра речевого развития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</w:t>
      </w:r>
      <w:proofErr w:type="gram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 ситуации, в процессе которых происходит развитие связной и образной речи. С этими же целями содержание кукольного уголка соответствует ситуациям различных сюжетно-дидактических игр. Оборудование для сюжетно-дидактических игр может храниться в доступных для ребенка местах: на специальных стеллажах доступных для детей младшего возраста, в ящиках, коробках с характерными символическими изображениями для детей старшего дошкольного возраста.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 и др.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возрастных группах в центре речевого развития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</w:t>
      </w: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разыгрывания сказки или игровой ситуации на плоскости используется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ковролинограф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речевого развития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используются комплекты: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игрушек (дидактические, образные, наборы игрушек),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предметных картинок и открыток по основным лексическим темам 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др.),</w:t>
      </w:r>
      <w:proofErr w:type="gramEnd"/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различного типа лото («Домашние животные и птицы», «Дикие животные», «Ботаническое лото», «Зоологическое лото», «Веселое лото», «Лото на 4-х языках», «Звуковое лото» и др.),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О. С. Соловьёвой (“Говори правильно”), картины для упражнения детей в правильном звукопроизношении и т. д.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элементами содержания центра в среднем и старшем дошкольном возрасте должны быть результаты их творческой деятельности: альбомы детских загадок, книжки детских сказок, портреты литературных героев, сделанные детьми в процессе проектной деятельности книжки и альбомы являются хорошим средством активизации творческих проявлений детей и упражнением для речи: дети «озвучивают», воспроизводят тексты, используя свои средства выразительности речи.</w:t>
      </w:r>
      <w:proofErr w:type="gramEnd"/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Младший дошкольный возраст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по развитию речи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картинок для группировки, до 4-6 в каждой группе: домашние животные, дикие животные, животные с детёнышами, птицы, рыбы, деревья, цветы, овощи, фрукты, продукты питания, одежда, посуда, мебель, транспорт, предметы обихода.</w:t>
      </w:r>
      <w:proofErr w:type="gramEnd"/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Наборы предметных картинок для последовательной группировки по разным признакам (назначению и т.п.).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Серии из 3-4 картинок для установления последовательности событий (сказки,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социобытовые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Серии из 4 картинок: части суток (деятельность людей ближайшего окружения).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Серии из 4 картинок: времена года (природа и сезонная деятельность людей).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Сюжетные картинки крупного формата (с различной тематикой, близкой ребенку, - сказочной,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социобытовой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дошкольный возраст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 по развитию речи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Наборы парных картинок типа «лото» из 6-8 частей.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Наборы парных картинок на соотнесение (сравнение): найди отличия (по внешнему виду), ошибки (по смыслу).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Наборы табличек и карточек для сравнения по 1-2 признакам (логические таблицы).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Наборы предметных картинок для группировки по разным признакам (2-3) последовательно или одновременно (назначение, цвет, величина).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Серии картинок (по 4-6) для установления последовательности событий (сказки,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социобытовые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литературные сюжеты).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Серии картинок «Времена года» (сезонные явления и деятельность людей).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Сюжетные картинки с разной тематикой, крупного и мелкого формата.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Разрезные (складные) кубики с сюжетными картинками (6-8 частей).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Разрезные сюжетные картинки (6-8 частей).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Разрезные контурные картинки (4-6 частей).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B4247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Набор кубиков с буквами.</w:t>
      </w:r>
      <w:r w:rsidR="004B4247"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68" w:rsidRPr="00970468" w:rsidRDefault="00970468" w:rsidP="004B42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Набор карточек с изображением предмета и названием.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дошкольный возраст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Пособия для воспитания правильного физиологического дыхания (тренажеры, «Мыльные пузыри», надувные игрушки).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Материалы для звукового и слогового анализа и синтеза, анализа и синтеза предложений (разноцветные фишки или магниты).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Игры для совершенствования навыков языкового анализа («Слоговое лото», «Определи место звука», «Подбери слова», «Цепочка звуков» и др.).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Игры для совершенствования грамматического строя речи.</w:t>
      </w:r>
    </w:p>
    <w:p w:rsidR="00970468" w:rsidRPr="00970468" w:rsidRDefault="00970468" w:rsidP="004B4247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ласково»</w:t>
      </w:r>
    </w:p>
    <w:p w:rsidR="00970468" w:rsidRPr="00970468" w:rsidRDefault="00970468" w:rsidP="004B4247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Один-много</w:t>
      </w:r>
      <w:proofErr w:type="gram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много-один»</w:t>
      </w:r>
    </w:p>
    <w:p w:rsidR="00970468" w:rsidRPr="00970468" w:rsidRDefault="00970468" w:rsidP="004B4247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слово из двух»</w:t>
      </w:r>
    </w:p>
    <w:p w:rsidR="00970468" w:rsidRPr="00970468" w:rsidRDefault="00970468" w:rsidP="004B4247">
      <w:pPr>
        <w:numPr>
          <w:ilvl w:val="0"/>
          <w:numId w:val="18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«Добавь слово»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Уточнение, обогащение и активизация словарного запаса.</w:t>
      </w:r>
    </w:p>
    <w:p w:rsidR="00970468" w:rsidRPr="00970468" w:rsidRDefault="00970468" w:rsidP="004B4247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«Мяч бросай животных называй»</w:t>
      </w:r>
    </w:p>
    <w:p w:rsidR="00970468" w:rsidRPr="00970468" w:rsidRDefault="00970468" w:rsidP="004B4247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«Кто чем занимается»</w:t>
      </w:r>
    </w:p>
    <w:p w:rsidR="00970468" w:rsidRPr="00970468" w:rsidRDefault="00970468" w:rsidP="004B4247">
      <w:pPr>
        <w:numPr>
          <w:ilvl w:val="0"/>
          <w:numId w:val="19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«Горячий – холодный»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Классная подвижная азбука.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 в картинках.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«Буква за буквой»,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«33 богатыря»,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«Умный телефон»,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 по обучению грамоте с рисунками.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Звуковые линейки.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наглядных пособий “Обучение грамоте” (автор Н. В. Дурова).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 “Ступеньки грамоты” (авторы Н. В. Дурова, Л. Н. Невская).</w:t>
      </w:r>
    </w:p>
    <w:p w:rsidR="00970468" w:rsidRPr="00970468" w:rsidRDefault="00970468" w:rsidP="004B4247">
      <w:pPr>
        <w:numPr>
          <w:ilvl w:val="0"/>
          <w:numId w:val="20"/>
        </w:numPr>
        <w:shd w:val="clear" w:color="auto" w:fill="FFFFFF"/>
        <w:spacing w:before="45" w:after="0" w:line="315" w:lineRule="atLeast"/>
        <w:ind w:left="1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Наглядно-дидактическое пособие для детского сада “Звучащее слово” (автор Г. А. </w:t>
      </w:r>
      <w:proofErr w:type="spellStart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Тумакова</w:t>
      </w:r>
      <w:proofErr w:type="spellEnd"/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) и др.</w:t>
      </w:r>
    </w:p>
    <w:p w:rsidR="00970468" w:rsidRPr="00970468" w:rsidRDefault="00970468" w:rsidP="004B4247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704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программы по развитию речи и обучению грамоте детей дошкольного возраста и др.</w:t>
      </w:r>
    </w:p>
    <w:p w:rsidR="00A0743E" w:rsidRPr="00970468" w:rsidRDefault="00A0743E" w:rsidP="004B4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468" w:rsidRPr="00970468" w:rsidRDefault="00970468" w:rsidP="004B42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0468" w:rsidRPr="00970468" w:rsidSect="00A0743E">
      <w:foot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680" w:rsidRDefault="000E2680" w:rsidP="004B4247">
      <w:pPr>
        <w:spacing w:after="0" w:line="240" w:lineRule="auto"/>
      </w:pPr>
      <w:r>
        <w:separator/>
      </w:r>
    </w:p>
  </w:endnote>
  <w:endnote w:type="continuationSeparator" w:id="0">
    <w:p w:rsidR="000E2680" w:rsidRDefault="000E2680" w:rsidP="004B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4985"/>
      <w:docPartObj>
        <w:docPartGallery w:val="Page Numbers (Bottom of Page)"/>
        <w:docPartUnique/>
      </w:docPartObj>
    </w:sdtPr>
    <w:sdtContent>
      <w:p w:rsidR="004B4247" w:rsidRDefault="004B4247">
        <w:pPr>
          <w:pStyle w:val="af7"/>
          <w:jc w:val="right"/>
        </w:pPr>
        <w:fldSimple w:instr=" PAGE   \* MERGEFORMAT ">
          <w:r w:rsidR="00C536A2">
            <w:rPr>
              <w:noProof/>
            </w:rPr>
            <w:t>13</w:t>
          </w:r>
        </w:fldSimple>
      </w:p>
    </w:sdtContent>
  </w:sdt>
  <w:p w:rsidR="004B4247" w:rsidRDefault="004B424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680" w:rsidRDefault="000E2680" w:rsidP="004B4247">
      <w:pPr>
        <w:spacing w:after="0" w:line="240" w:lineRule="auto"/>
      </w:pPr>
      <w:r>
        <w:separator/>
      </w:r>
    </w:p>
  </w:footnote>
  <w:footnote w:type="continuationSeparator" w:id="0">
    <w:p w:rsidR="000E2680" w:rsidRDefault="000E2680" w:rsidP="004B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613"/>
    <w:multiLevelType w:val="multilevel"/>
    <w:tmpl w:val="ED8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46739"/>
    <w:multiLevelType w:val="multilevel"/>
    <w:tmpl w:val="6ED0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834B0"/>
    <w:multiLevelType w:val="multilevel"/>
    <w:tmpl w:val="2580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C7B9D"/>
    <w:multiLevelType w:val="multilevel"/>
    <w:tmpl w:val="0598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B5A1C"/>
    <w:multiLevelType w:val="multilevel"/>
    <w:tmpl w:val="34A2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BD7FC9"/>
    <w:multiLevelType w:val="multilevel"/>
    <w:tmpl w:val="16C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600CB"/>
    <w:multiLevelType w:val="multilevel"/>
    <w:tmpl w:val="12D4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540872"/>
    <w:multiLevelType w:val="multilevel"/>
    <w:tmpl w:val="42CC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522EE0"/>
    <w:multiLevelType w:val="multilevel"/>
    <w:tmpl w:val="EDC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8067C"/>
    <w:multiLevelType w:val="multilevel"/>
    <w:tmpl w:val="CC60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660A92"/>
    <w:multiLevelType w:val="multilevel"/>
    <w:tmpl w:val="4492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F92AFE"/>
    <w:multiLevelType w:val="multilevel"/>
    <w:tmpl w:val="1814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F6DEF"/>
    <w:multiLevelType w:val="multilevel"/>
    <w:tmpl w:val="5676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C7643F"/>
    <w:multiLevelType w:val="multilevel"/>
    <w:tmpl w:val="187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134B7A"/>
    <w:multiLevelType w:val="multilevel"/>
    <w:tmpl w:val="AD3E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EC3DFA"/>
    <w:multiLevelType w:val="multilevel"/>
    <w:tmpl w:val="D45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6B2686"/>
    <w:multiLevelType w:val="multilevel"/>
    <w:tmpl w:val="1D42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850E08"/>
    <w:multiLevelType w:val="multilevel"/>
    <w:tmpl w:val="D87A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D078F6"/>
    <w:multiLevelType w:val="multilevel"/>
    <w:tmpl w:val="A440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5E3AB0"/>
    <w:multiLevelType w:val="multilevel"/>
    <w:tmpl w:val="3E8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13"/>
  </w:num>
  <w:num w:numId="8">
    <w:abstractNumId w:val="18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7"/>
  </w:num>
  <w:num w:numId="16">
    <w:abstractNumId w:val="1"/>
  </w:num>
  <w:num w:numId="17">
    <w:abstractNumId w:val="14"/>
  </w:num>
  <w:num w:numId="18">
    <w:abstractNumId w:val="19"/>
  </w:num>
  <w:num w:numId="19">
    <w:abstractNumId w:val="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43E"/>
    <w:rsid w:val="000E0F8E"/>
    <w:rsid w:val="000E2680"/>
    <w:rsid w:val="00205C00"/>
    <w:rsid w:val="00217BC9"/>
    <w:rsid w:val="002C6CC8"/>
    <w:rsid w:val="004B4247"/>
    <w:rsid w:val="004D575A"/>
    <w:rsid w:val="00512B6C"/>
    <w:rsid w:val="005B5525"/>
    <w:rsid w:val="008535FD"/>
    <w:rsid w:val="00970468"/>
    <w:rsid w:val="00A0743E"/>
    <w:rsid w:val="00A4676A"/>
    <w:rsid w:val="00A96C5A"/>
    <w:rsid w:val="00AC291B"/>
    <w:rsid w:val="00C03315"/>
    <w:rsid w:val="00C536A2"/>
    <w:rsid w:val="00DE1BDD"/>
    <w:rsid w:val="00DE6C0B"/>
    <w:rsid w:val="00F54770"/>
    <w:rsid w:val="00F606C8"/>
    <w:rsid w:val="00F9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A2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D575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5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5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5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5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5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5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5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5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D575A"/>
    <w:rPr>
      <w:b/>
      <w:bCs/>
      <w:color w:val="C45911" w:themeColor="accent2" w:themeShade="BF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D575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D575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D575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D575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575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575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D575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D575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D575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D575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D575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4D575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575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4D575A"/>
    <w:rPr>
      <w:b/>
      <w:bCs/>
      <w:spacing w:val="0"/>
    </w:rPr>
  </w:style>
  <w:style w:type="character" w:styleId="a9">
    <w:name w:val="Emphasis"/>
    <w:uiPriority w:val="20"/>
    <w:qFormat/>
    <w:rsid w:val="004D575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link w:val="ab"/>
    <w:uiPriority w:val="1"/>
    <w:qFormat/>
    <w:rsid w:val="004D575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D575A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4D57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575A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D575A"/>
    <w:rPr>
      <w:color w:val="C45911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4D575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4D575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f">
    <w:name w:val="Subtle Emphasis"/>
    <w:uiPriority w:val="19"/>
    <w:qFormat/>
    <w:rsid w:val="004D575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0">
    <w:name w:val="Intense Emphasis"/>
    <w:uiPriority w:val="21"/>
    <w:qFormat/>
    <w:rsid w:val="004D575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1">
    <w:name w:val="Subtle Reference"/>
    <w:uiPriority w:val="31"/>
    <w:qFormat/>
    <w:rsid w:val="004D575A"/>
    <w:rPr>
      <w:i/>
      <w:iCs/>
      <w:smallCaps/>
      <w:color w:val="ED7D31" w:themeColor="accent2"/>
      <w:u w:color="ED7D31" w:themeColor="accent2"/>
    </w:rPr>
  </w:style>
  <w:style w:type="character" w:styleId="af2">
    <w:name w:val="Intense Reference"/>
    <w:uiPriority w:val="32"/>
    <w:qFormat/>
    <w:rsid w:val="004D575A"/>
    <w:rPr>
      <w:b/>
      <w:bCs/>
      <w:i/>
      <w:iCs/>
      <w:smallCaps/>
      <w:color w:val="ED7D31" w:themeColor="accent2"/>
      <w:u w:color="ED7D31" w:themeColor="accent2"/>
    </w:rPr>
  </w:style>
  <w:style w:type="character" w:styleId="af3">
    <w:name w:val="Book Title"/>
    <w:uiPriority w:val="33"/>
    <w:qFormat/>
    <w:rsid w:val="004D575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D575A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4B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B4247"/>
    <w:rPr>
      <w:lang w:val="ru-RU" w:bidi="ar-SA"/>
    </w:rPr>
  </w:style>
  <w:style w:type="paragraph" w:styleId="af7">
    <w:name w:val="footer"/>
    <w:basedOn w:val="a"/>
    <w:link w:val="af8"/>
    <w:uiPriority w:val="99"/>
    <w:unhideWhenUsed/>
    <w:rsid w:val="004B4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4B4247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3879</Words>
  <Characters>22113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2023-03-08T13:36:00Z</cp:lastPrinted>
  <dcterms:created xsi:type="dcterms:W3CDTF">2023-03-08T12:26:00Z</dcterms:created>
  <dcterms:modified xsi:type="dcterms:W3CDTF">2023-03-08T13:38:00Z</dcterms:modified>
</cp:coreProperties>
</file>